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C1EE88E">
      <w:pPr>
        <w:keepNext w:val="0"/>
        <w:keepLines w:val="0"/>
        <w:pageBreakBefore w:val="0"/>
        <w:widowControl w:val="0"/>
        <w:suppressLineNumbers w:val="0"/>
        <w:shd w:val="clear" w:color="auto" w:fill="FFFFFF"/>
        <w:kinsoku/>
        <w:wordWrap/>
        <w:overflowPunct w:val="0"/>
        <w:topLinePunct w:val="0"/>
        <w:autoSpaceDE/>
        <w:autoSpaceDN/>
        <w:bidi w:val="0"/>
        <w:adjustRightInd/>
        <w:snapToGrid/>
        <w:spacing w:beforeAutospacing="0" w:afterAutospacing="0" w:line="567" w:lineRule="exact"/>
        <w:jc w:val="both"/>
        <w:textAlignment w:val="auto"/>
        <w:rPr>
          <w:rFonts w:hint="eastAsia" w:ascii="黑体" w:eastAsia="黑体" w:cs="黑体"/>
          <w:i w:val="0"/>
          <w:caps w:val="0"/>
          <w:smallCaps w:val="0"/>
          <w:color w:val="auto"/>
          <w:spacing w:val="0"/>
          <w:kern w:val="0"/>
          <w:sz w:val="32"/>
          <w:szCs w:val="32"/>
          <w:shd w:val="clear" w:color="auto" w:fill="auto"/>
          <w:lang w:val="en-US" w:eastAsia="zh-CN"/>
        </w:rPr>
      </w:pPr>
      <w:bookmarkStart w:id="0" w:name="_GoBack"/>
      <w:r>
        <w:rPr>
          <w:rFonts w:hint="eastAsia" w:ascii="黑体" w:eastAsia="黑体" w:cs="黑体"/>
          <w:i w:val="0"/>
          <w:caps w:val="0"/>
          <w:smallCaps w:val="0"/>
          <w:color w:val="auto"/>
          <w:spacing w:val="0"/>
          <w:kern w:val="0"/>
          <w:sz w:val="32"/>
          <w:szCs w:val="32"/>
          <w:shd w:val="clear" w:color="auto" w:fill="auto"/>
          <w:lang w:val="en-US" w:eastAsia="zh-CN"/>
        </w:rPr>
        <w:t>附件</w:t>
      </w:r>
    </w:p>
    <w:bookmarkEnd w:id="0"/>
    <w:p w14:paraId="6B3DFF14">
      <w:pPr>
        <w:keepNext w:val="0"/>
        <w:keepLines w:val="0"/>
        <w:pageBreakBefore w:val="0"/>
        <w:widowControl w:val="0"/>
        <w:suppressLineNumbers w:val="0"/>
        <w:shd w:val="clear" w:color="auto" w:fill="FFFFFF"/>
        <w:kinsoku/>
        <w:wordWrap/>
        <w:overflowPunct w:val="0"/>
        <w:topLinePunct w:val="0"/>
        <w:autoSpaceDE/>
        <w:autoSpaceDN/>
        <w:bidi w:val="0"/>
        <w:adjustRightInd/>
        <w:snapToGrid/>
        <w:spacing w:beforeAutospacing="0" w:afterAutospacing="0" w:line="240" w:lineRule="exact"/>
        <w:jc w:val="both"/>
        <w:textAlignment w:val="auto"/>
        <w:rPr>
          <w:rFonts w:hint="eastAsia" w:ascii="黑体" w:eastAsia="黑体" w:cs="黑体"/>
          <w:i w:val="0"/>
          <w:caps w:val="0"/>
          <w:smallCaps w:val="0"/>
          <w:color w:val="auto"/>
          <w:spacing w:val="0"/>
          <w:kern w:val="0"/>
          <w:sz w:val="32"/>
          <w:szCs w:val="32"/>
          <w:shd w:val="clear" w:color="auto" w:fill="auto"/>
          <w:lang w:val="en-US" w:eastAsia="zh-CN"/>
        </w:rPr>
      </w:pPr>
    </w:p>
    <w:p w14:paraId="79E8B17C">
      <w:pPr>
        <w:keepNext w:val="0"/>
        <w:keepLines w:val="0"/>
        <w:pageBreakBefore w:val="0"/>
        <w:widowControl w:val="0"/>
        <w:suppressLineNumbers w:val="0"/>
        <w:shd w:val="clear" w:color="auto" w:fill="FFFFFF"/>
        <w:kinsoku/>
        <w:wordWrap/>
        <w:overflowPunct w:val="0"/>
        <w:topLinePunct w:val="0"/>
        <w:autoSpaceDE/>
        <w:autoSpaceDN/>
        <w:bidi w:val="0"/>
        <w:adjustRightInd/>
        <w:snapToGrid/>
        <w:spacing w:beforeAutospacing="0" w:afterAutospacing="0" w:line="567" w:lineRule="exact"/>
        <w:ind w:left="1958" w:leftChars="304" w:hanging="1320" w:hangingChars="300"/>
        <w:jc w:val="both"/>
        <w:textAlignment w:val="auto"/>
        <w:rPr>
          <w:rFonts w:hint="eastAsia" w:ascii="方正小标宋_GBK" w:eastAsia="方正小标宋_GBK" w:cs="方正小标宋_GBK"/>
          <w:i w:val="0"/>
          <w:caps w:val="0"/>
          <w:smallCaps w:val="0"/>
          <w:color w:val="auto"/>
          <w:spacing w:val="0"/>
          <w:kern w:val="0"/>
          <w:sz w:val="44"/>
          <w:szCs w:val="44"/>
          <w:shd w:val="clear" w:color="auto" w:fill="auto"/>
          <w:lang w:val="en-US" w:eastAsia="zh-CN"/>
        </w:rPr>
      </w:pPr>
      <w:r>
        <w:rPr>
          <w:rFonts w:hint="eastAsia" w:ascii="方正小标宋_GBK" w:eastAsia="方正小标宋_GBK" w:cs="方正小标宋_GBK"/>
          <w:i w:val="0"/>
          <w:caps w:val="0"/>
          <w:smallCaps w:val="0"/>
          <w:color w:val="auto"/>
          <w:spacing w:val="0"/>
          <w:kern w:val="0"/>
          <w:sz w:val="44"/>
          <w:szCs w:val="44"/>
          <w:shd w:val="clear" w:color="auto" w:fill="auto"/>
          <w:lang w:val="en-US" w:eastAsia="zh-CN"/>
        </w:rPr>
        <w:t>《郑开</w:t>
      </w:r>
      <w:r>
        <w:rPr>
          <w:rFonts w:hint="eastAsia" w:ascii="方正小标宋_GBK" w:eastAsia="方正小标宋_GBK" w:cs="方正小标宋_GBK"/>
          <w:i w:val="0"/>
          <w:caps w:val="0"/>
          <w:smallCaps w:val="0"/>
          <w:color w:val="auto"/>
          <w:spacing w:val="0"/>
          <w:kern w:val="0"/>
          <w:sz w:val="44"/>
          <w:szCs w:val="44"/>
          <w:shd w:val="clear" w:color="auto" w:fill="auto"/>
          <w:lang w:eastAsia="zh-CN"/>
        </w:rPr>
        <w:t>住房公积金业务</w:t>
      </w:r>
      <w:r>
        <w:rPr>
          <w:rFonts w:hint="eastAsia" w:ascii="方正小标宋_GBK" w:eastAsia="方正小标宋_GBK" w:cs="方正小标宋_GBK"/>
          <w:i w:val="0"/>
          <w:caps w:val="0"/>
          <w:smallCaps w:val="0"/>
          <w:color w:val="auto"/>
          <w:spacing w:val="0"/>
          <w:kern w:val="0"/>
          <w:sz w:val="44"/>
          <w:szCs w:val="44"/>
          <w:shd w:val="clear" w:color="auto" w:fill="auto"/>
          <w:lang w:val="en-US" w:eastAsia="zh-CN"/>
        </w:rPr>
        <w:t>通办事项材料清单目录》（第一批）</w:t>
      </w:r>
    </w:p>
    <w:p w14:paraId="0412E246">
      <w:pPr>
        <w:keepNext w:val="0"/>
        <w:keepLines w:val="0"/>
        <w:pageBreakBefore w:val="0"/>
        <w:widowControl w:val="0"/>
        <w:suppressLineNumbers w:val="0"/>
        <w:shd w:val="clear" w:color="auto" w:fill="FFFFFF"/>
        <w:kinsoku/>
        <w:wordWrap/>
        <w:overflowPunct w:val="0"/>
        <w:topLinePunct w:val="0"/>
        <w:autoSpaceDE/>
        <w:autoSpaceDN/>
        <w:bidi w:val="0"/>
        <w:adjustRightInd/>
        <w:snapToGrid/>
        <w:spacing w:beforeAutospacing="0" w:afterAutospacing="0" w:line="240" w:lineRule="exact"/>
        <w:ind w:left="1958" w:leftChars="304" w:hanging="1320" w:hangingChars="300"/>
        <w:jc w:val="both"/>
        <w:textAlignment w:val="auto"/>
        <w:rPr>
          <w:rFonts w:ascii="方正小标宋_GBK" w:eastAsia="方正小标宋_GBK" w:cs="方正小标宋_GBK"/>
          <w:i w:val="0"/>
          <w:caps w:val="0"/>
          <w:smallCaps w:val="0"/>
          <w:color w:val="auto"/>
          <w:spacing w:val="0"/>
          <w:kern w:val="0"/>
          <w:sz w:val="44"/>
          <w:szCs w:val="44"/>
          <w:shd w:val="clear" w:color="auto" w:fill="auto"/>
          <w:lang w:val="en-US" w:eastAsia="zh-CN"/>
        </w:rPr>
      </w:pPr>
    </w:p>
    <w:tbl>
      <w:tblPr>
        <w:tblStyle w:val="7"/>
        <w:tblW w:w="5993" w:type="pct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35"/>
        <w:gridCol w:w="1179"/>
        <w:gridCol w:w="439"/>
        <w:gridCol w:w="2867"/>
        <w:gridCol w:w="1846"/>
        <w:gridCol w:w="1394"/>
        <w:gridCol w:w="1167"/>
        <w:gridCol w:w="968"/>
        <w:gridCol w:w="5052"/>
      </w:tblGrid>
      <w:tr w14:paraId="6D06F2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  <w:tblHeader/>
          <w:jc w:val="center"/>
        </w:trPr>
        <w:tc>
          <w:tcPr>
            <w:tcW w:w="2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456D9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right="0" w:firstLine="0"/>
              <w:jc w:val="center"/>
              <w:textAlignment w:val="center"/>
              <w:rPr>
                <w:rFonts w:ascii="Times New Roman" w:hAnsi="Times New Roman" w:eastAsia="黑体" w:cs="Times New Roman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黑体" w:cs="Times New Roman"/>
                <w:b w:val="0"/>
                <w:bCs w:val="0"/>
                <w:color w:val="000000"/>
                <w:kern w:val="0"/>
                <w:sz w:val="28"/>
                <w:szCs w:val="28"/>
              </w:rPr>
              <w:t>序号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70196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right="0" w:firstLine="0"/>
              <w:jc w:val="center"/>
              <w:textAlignment w:val="center"/>
              <w:rPr>
                <w:rFonts w:ascii="Times New Roman" w:hAnsi="Times New Roman" w:eastAsia="黑体" w:cs="Times New Roman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黑体" w:cs="Times New Roman"/>
                <w:b w:val="0"/>
                <w:bCs w:val="0"/>
                <w:color w:val="000000"/>
                <w:kern w:val="0"/>
                <w:sz w:val="28"/>
                <w:szCs w:val="28"/>
              </w:rPr>
              <w:t>业务事项名称</w:t>
            </w:r>
          </w:p>
        </w:tc>
        <w:tc>
          <w:tcPr>
            <w:tcW w:w="1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7D52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right="0" w:firstLine="0"/>
              <w:jc w:val="center"/>
              <w:rPr>
                <w:rFonts w:ascii="Times New Roman" w:hAnsi="Times New Roman" w:eastAsia="黑体" w:cs="Times New Roman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黑体" w:cs="Times New Roman"/>
                <w:b w:val="0"/>
                <w:bCs w:val="0"/>
                <w:color w:val="000000"/>
                <w:sz w:val="28"/>
                <w:szCs w:val="28"/>
              </w:rPr>
              <w:t>办理城市</w:t>
            </w:r>
          </w:p>
        </w:tc>
        <w:tc>
          <w:tcPr>
            <w:tcW w:w="9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D1E69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right="0" w:firstLine="0"/>
              <w:jc w:val="center"/>
              <w:textAlignment w:val="center"/>
              <w:rPr>
                <w:rFonts w:ascii="Times New Roman" w:hAnsi="Times New Roman" w:eastAsia="黑体" w:cs="Times New Roman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黑体" w:cs="Times New Roman"/>
                <w:b w:val="0"/>
                <w:bCs w:val="0"/>
                <w:color w:val="000000"/>
                <w:kern w:val="0"/>
                <w:sz w:val="28"/>
                <w:szCs w:val="28"/>
              </w:rPr>
              <w:t>材料清单</w:t>
            </w:r>
          </w:p>
        </w:tc>
        <w:tc>
          <w:tcPr>
            <w:tcW w:w="5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75D71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right="0" w:firstLine="0"/>
              <w:jc w:val="center"/>
              <w:textAlignment w:val="center"/>
              <w:rPr>
                <w:rFonts w:ascii="Times New Roman" w:hAnsi="Times New Roman" w:eastAsia="黑体" w:cs="Times New Roman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黑体" w:cs="Times New Roman"/>
                <w:b w:val="0"/>
                <w:bCs w:val="0"/>
                <w:color w:val="000000"/>
                <w:kern w:val="0"/>
                <w:sz w:val="28"/>
                <w:szCs w:val="28"/>
              </w:rPr>
              <w:t>办理方式</w:t>
            </w:r>
          </w:p>
        </w:tc>
        <w:tc>
          <w:tcPr>
            <w:tcW w:w="4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488F8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right="0" w:firstLine="0"/>
              <w:jc w:val="center"/>
              <w:textAlignment w:val="center"/>
              <w:rPr>
                <w:rFonts w:ascii="Times New Roman" w:hAnsi="Times New Roman" w:eastAsia="黑体" w:cs="Times New Roman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黑体" w:cs="Times New Roman"/>
                <w:b w:val="0"/>
                <w:bCs w:val="0"/>
                <w:color w:val="000000"/>
                <w:kern w:val="0"/>
                <w:sz w:val="28"/>
                <w:szCs w:val="28"/>
              </w:rPr>
              <w:t>全程网办实现方式</w:t>
            </w:r>
          </w:p>
        </w:tc>
        <w:tc>
          <w:tcPr>
            <w:tcW w:w="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94D4E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right="0" w:firstLine="0"/>
              <w:jc w:val="center"/>
              <w:textAlignment w:val="center"/>
              <w:rPr>
                <w:rFonts w:ascii="Times New Roman" w:hAnsi="Times New Roman" w:eastAsia="黑体" w:cs="Times New Roman"/>
                <w:b w:val="0"/>
                <w:bCs w:val="0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黑体" w:cs="Times New Roman"/>
                <w:b w:val="0"/>
                <w:bCs w:val="0"/>
                <w:color w:val="000000"/>
                <w:kern w:val="0"/>
                <w:sz w:val="28"/>
                <w:szCs w:val="28"/>
              </w:rPr>
              <w:t>提取</w:t>
            </w:r>
          </w:p>
          <w:p w14:paraId="2B56491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right="0" w:firstLine="0"/>
              <w:jc w:val="center"/>
              <w:textAlignment w:val="center"/>
              <w:rPr>
                <w:rFonts w:ascii="Times New Roman" w:hAnsi="Times New Roman" w:eastAsia="黑体" w:cs="Times New Roman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黑体" w:cs="Times New Roman"/>
                <w:b w:val="0"/>
                <w:bCs w:val="0"/>
                <w:color w:val="000000"/>
                <w:kern w:val="0"/>
                <w:sz w:val="28"/>
                <w:szCs w:val="28"/>
              </w:rPr>
              <w:t>频次</w:t>
            </w:r>
          </w:p>
        </w:tc>
        <w:tc>
          <w:tcPr>
            <w:tcW w:w="3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009A3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right="0" w:firstLine="0"/>
              <w:jc w:val="center"/>
              <w:textAlignment w:val="center"/>
              <w:rPr>
                <w:rFonts w:ascii="Times New Roman" w:hAnsi="Times New Roman" w:eastAsia="黑体" w:cs="Times New Roman"/>
                <w:b w:val="0"/>
                <w:bCs w:val="0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黑体" w:cs="Times New Roman"/>
                <w:b w:val="0"/>
                <w:bCs w:val="0"/>
                <w:color w:val="000000"/>
                <w:kern w:val="0"/>
                <w:sz w:val="28"/>
                <w:szCs w:val="28"/>
              </w:rPr>
              <w:t>提取</w:t>
            </w:r>
          </w:p>
          <w:p w14:paraId="367AF5F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right="0" w:firstLine="0"/>
              <w:jc w:val="center"/>
              <w:textAlignment w:val="center"/>
              <w:rPr>
                <w:rFonts w:ascii="Times New Roman" w:hAnsi="Times New Roman" w:eastAsia="黑体" w:cs="Times New Roman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黑体" w:cs="Times New Roman"/>
                <w:b w:val="0"/>
                <w:bCs w:val="0"/>
                <w:color w:val="000000"/>
                <w:kern w:val="0"/>
                <w:sz w:val="28"/>
                <w:szCs w:val="28"/>
              </w:rPr>
              <w:t>限额</w:t>
            </w:r>
          </w:p>
        </w:tc>
        <w:tc>
          <w:tcPr>
            <w:tcW w:w="1623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01AE7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right="0" w:firstLine="0"/>
              <w:jc w:val="center"/>
              <w:textAlignment w:val="center"/>
              <w:rPr>
                <w:rFonts w:ascii="Times New Roman" w:hAnsi="Times New Roman" w:eastAsia="黑体" w:cs="Times New Roman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黑体" w:cs="Times New Roman"/>
                <w:b w:val="0"/>
                <w:bCs w:val="0"/>
                <w:color w:val="000000"/>
                <w:kern w:val="0"/>
                <w:sz w:val="28"/>
                <w:szCs w:val="28"/>
              </w:rPr>
              <w:t>注意事项</w:t>
            </w:r>
          </w:p>
        </w:tc>
      </w:tr>
      <w:tr w14:paraId="58306A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0" w:hRule="atLeast"/>
          <w:jc w:val="center"/>
        </w:trPr>
        <w:tc>
          <w:tcPr>
            <w:tcW w:w="2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A4B2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right="0" w:firstLine="0"/>
              <w:jc w:val="center"/>
              <w:rPr>
                <w:rFonts w:ascii="Times New Roman" w:hAnsi="Times New Roman" w:eastAsia="仿宋_GB2312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color w:val="000000"/>
                <w:sz w:val="28"/>
                <w:szCs w:val="28"/>
              </w:rPr>
              <w:t>1</w:t>
            </w:r>
          </w:p>
        </w:tc>
        <w:tc>
          <w:tcPr>
            <w:tcW w:w="379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909A7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right="0" w:firstLine="0"/>
              <w:jc w:val="both"/>
              <w:textAlignment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  <w:t>购买自住住房提取住房公积金（本人）</w:t>
            </w:r>
          </w:p>
        </w:tc>
        <w:tc>
          <w:tcPr>
            <w:tcW w:w="1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8525B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right="0" w:firstLine="0"/>
              <w:jc w:val="both"/>
              <w:textAlignment w:val="center"/>
              <w:rPr>
                <w:rFonts w:ascii="Times New Roman" w:hAnsi="Times New Roman" w:eastAsia="仿宋_GB2312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color w:val="000000"/>
                <w:kern w:val="0"/>
                <w:sz w:val="28"/>
                <w:szCs w:val="28"/>
              </w:rPr>
              <w:t>郑州</w:t>
            </w:r>
          </w:p>
        </w:tc>
        <w:tc>
          <w:tcPr>
            <w:tcW w:w="9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06DC5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right="0" w:firstLine="0"/>
              <w:jc w:val="both"/>
              <w:textAlignment w:val="center"/>
              <w:rPr>
                <w:rFonts w:ascii="Times New Roman" w:hAnsi="Times New Roman" w:eastAsia="仿宋_GB2312" w:cs="Times New Roman"/>
                <w:color w:val="000000"/>
                <w:spacing w:val="-11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pacing w:val="-11"/>
                <w:kern w:val="0"/>
                <w:sz w:val="28"/>
                <w:szCs w:val="28"/>
              </w:rPr>
              <w:t>1、购郑州市区内商品房提供5年内的商品房买卖合同和发票，或不动产权证书（房屋所有权证）和契税完税凭证（包括1+8郑州都市圈）；购非郑州市区内商品房提供5年内的商品房买卖合同或不动产权证书（房屋所有权证），和发票、契税完税凭证以及职工在购房地的户口本（或住房公积金缴存证明）。</w:t>
            </w:r>
          </w:p>
          <w:p w14:paraId="000776A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right="0" w:firstLine="0"/>
              <w:jc w:val="both"/>
              <w:textAlignment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pacing w:val="-11"/>
                <w:kern w:val="0"/>
                <w:sz w:val="28"/>
                <w:szCs w:val="28"/>
              </w:rPr>
              <w:t>2、中华人民共和国居民身份证。</w:t>
            </w:r>
          </w:p>
        </w:tc>
        <w:tc>
          <w:tcPr>
            <w:tcW w:w="5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A6153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right="0" w:firstLine="0"/>
              <w:jc w:val="both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  <w:t>1、线下办理；</w:t>
            </w:r>
          </w:p>
          <w:p w14:paraId="2D1D96A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right="0" w:firstLine="0"/>
              <w:jc w:val="both"/>
              <w:textAlignment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  <w:t>2、全程网办（购买郑州市商品房）</w:t>
            </w:r>
          </w:p>
        </w:tc>
        <w:tc>
          <w:tcPr>
            <w:tcW w:w="4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86DCB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right="0" w:firstLine="0"/>
              <w:jc w:val="left"/>
              <w:textAlignment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  <w:t>“郑好办”APP平台</w:t>
            </w:r>
          </w:p>
        </w:tc>
        <w:tc>
          <w:tcPr>
            <w:tcW w:w="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4B280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right="0" w:firstLine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  <w:t>不限</w:t>
            </w:r>
          </w:p>
        </w:tc>
        <w:tc>
          <w:tcPr>
            <w:tcW w:w="3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946E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right="0" w:firstLine="0"/>
              <w:jc w:val="left"/>
              <w:rPr>
                <w:rFonts w:ascii="Times New Roman" w:hAnsi="Times New Roman" w:eastAsia="仿宋_GB2312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62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C4F3B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right="0" w:firstLine="0"/>
              <w:jc w:val="both"/>
              <w:textAlignment w:val="center"/>
              <w:rPr>
                <w:rFonts w:ascii="Times New Roman" w:hAnsi="Times New Roman" w:eastAsia="仿宋_GB2312" w:cs="Times New Roman"/>
                <w:color w:val="000000"/>
                <w:spacing w:val="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pacing w:val="0"/>
                <w:kern w:val="0"/>
                <w:sz w:val="28"/>
                <w:szCs w:val="28"/>
              </w:rPr>
              <w:t>①材料验原件留复印件。</w:t>
            </w:r>
          </w:p>
          <w:p w14:paraId="4720E37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right="0" w:firstLine="0"/>
              <w:jc w:val="both"/>
              <w:textAlignment w:val="center"/>
              <w:rPr>
                <w:rFonts w:ascii="Times New Roman" w:hAnsi="Times New Roman" w:eastAsia="仿宋_GB2312" w:cs="Times New Roman"/>
                <w:color w:val="000000"/>
                <w:spacing w:val="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pacing w:val="0"/>
                <w:kern w:val="0"/>
                <w:sz w:val="28"/>
                <w:szCs w:val="28"/>
              </w:rPr>
              <w:t>②凡河南省内办理的结婚证，在郑州市大数据平台能够查询婚姻登记信息的，不再提供结婚证（部分军官证办理的结</w:t>
            </w:r>
            <w:r>
              <w:rPr>
                <w:rFonts w:ascii="Times New Roman" w:hAnsi="Times New Roman" w:eastAsia="仿宋_GB2312" w:cs="Times New Roman"/>
                <w:color w:val="000000"/>
                <w:spacing w:val="-6"/>
                <w:kern w:val="0"/>
                <w:sz w:val="28"/>
                <w:szCs w:val="28"/>
              </w:rPr>
              <w:t>婚证、老旧版结婚证等无法查询婚姻登记信息的除外）</w:t>
            </w:r>
            <w:r>
              <w:rPr>
                <w:rFonts w:hint="eastAsia" w:ascii="Times New Roman" w:hAnsi="Times New Roman" w:eastAsia="仿宋_GB2312" w:cs="Times New Roman"/>
                <w:color w:val="000000"/>
                <w:spacing w:val="-6"/>
                <w:kern w:val="0"/>
                <w:sz w:val="28"/>
                <w:szCs w:val="28"/>
                <w:lang w:eastAsia="zh-CN"/>
              </w:rPr>
              <w:t>；</w:t>
            </w:r>
            <w:r>
              <w:rPr>
                <w:rFonts w:ascii="Times New Roman" w:hAnsi="Times New Roman" w:eastAsia="仿宋_GB2312" w:cs="Times New Roman"/>
                <w:color w:val="000000"/>
                <w:spacing w:val="-6"/>
                <w:kern w:val="0"/>
                <w:sz w:val="28"/>
                <w:szCs w:val="28"/>
              </w:rPr>
              <w:t>直系亲属代办时还需提供代办人身份证原件、复印件1份及关系证明材料</w:t>
            </w:r>
            <w:r>
              <w:rPr>
                <w:rFonts w:hint="eastAsia" w:ascii="Times New Roman" w:hAnsi="Times New Roman" w:eastAsia="仿宋_GB2312" w:cs="Times New Roman"/>
                <w:color w:val="000000"/>
                <w:spacing w:val="-6"/>
                <w:kern w:val="0"/>
                <w:sz w:val="28"/>
                <w:szCs w:val="28"/>
                <w:lang w:eastAsia="zh-CN"/>
              </w:rPr>
              <w:t>；</w:t>
            </w:r>
            <w:r>
              <w:rPr>
                <w:rFonts w:ascii="Times New Roman" w:hAnsi="Times New Roman" w:eastAsia="仿宋_GB2312" w:cs="Times New Roman"/>
                <w:color w:val="000000"/>
                <w:spacing w:val="-6"/>
                <w:kern w:val="0"/>
                <w:sz w:val="28"/>
                <w:szCs w:val="28"/>
              </w:rPr>
              <w:t>住房公积金缴存证明免提交。</w:t>
            </w:r>
          </w:p>
          <w:p w14:paraId="065E05B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right="0" w:firstLine="0"/>
              <w:jc w:val="both"/>
              <w:textAlignment w:val="center"/>
              <w:rPr>
                <w:rFonts w:ascii="Times New Roman" w:hAnsi="Times New Roman" w:eastAsia="仿宋_GB2312" w:cs="Times New Roman"/>
                <w:color w:val="000000"/>
                <w:spacing w:val="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pacing w:val="0"/>
                <w:kern w:val="0"/>
                <w:sz w:val="28"/>
                <w:szCs w:val="28"/>
              </w:rPr>
              <w:t>③提取人提供本人一类借记卡或卡号，该借记卡必须可以正常使用。</w:t>
            </w:r>
          </w:p>
          <w:p w14:paraId="2C1D817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right="0" w:firstLine="0"/>
              <w:jc w:val="both"/>
              <w:textAlignment w:val="center"/>
              <w:rPr>
                <w:rFonts w:ascii="Times New Roman" w:hAnsi="Times New Roman" w:eastAsia="仿宋_GB2312" w:cs="Times New Roman"/>
                <w:color w:val="000000"/>
                <w:spacing w:val="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pacing w:val="0"/>
                <w:kern w:val="0"/>
                <w:sz w:val="28"/>
                <w:szCs w:val="28"/>
              </w:rPr>
              <w:t>④1+8郑州都市圈包括：郑州、开封、洛阳、平顶山、许昌、漯河、新乡、焦作、济源。</w:t>
            </w:r>
          </w:p>
          <w:p w14:paraId="3C24B7E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right="0" w:firstLine="0"/>
              <w:jc w:val="both"/>
              <w:textAlignment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pacing w:val="0"/>
                <w:kern w:val="0"/>
                <w:sz w:val="28"/>
                <w:szCs w:val="28"/>
              </w:rPr>
              <w:t>⑤共有产权人参与提取的，需提供购房人的身份证及购房相关材料。</w:t>
            </w:r>
          </w:p>
        </w:tc>
      </w:tr>
      <w:tr w14:paraId="2A0374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44" w:hRule="atLeast"/>
          <w:jc w:val="center"/>
        </w:trPr>
        <w:tc>
          <w:tcPr>
            <w:tcW w:w="2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16C58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right="0" w:firstLine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  <w:lang w:val="en-US" w:eastAsia="zh-CN"/>
              </w:rPr>
            </w:pPr>
          </w:p>
        </w:tc>
        <w:tc>
          <w:tcPr>
            <w:tcW w:w="37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D6F41B"/>
        </w:tc>
        <w:tc>
          <w:tcPr>
            <w:tcW w:w="1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A854B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right="0" w:firstLine="0"/>
              <w:jc w:val="both"/>
              <w:textAlignment w:val="center"/>
              <w:rPr>
                <w:rFonts w:ascii="Times New Roman" w:hAnsi="Times New Roman" w:eastAsia="仿宋_GB2312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color w:val="000000"/>
                <w:kern w:val="0"/>
                <w:sz w:val="28"/>
                <w:szCs w:val="28"/>
              </w:rPr>
              <w:t>开封</w:t>
            </w:r>
          </w:p>
        </w:tc>
        <w:tc>
          <w:tcPr>
            <w:tcW w:w="9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E743A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right="0" w:firstLine="0"/>
              <w:jc w:val="both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  <w:t>1、购开封市区内商品房提供5年内的商品房买卖合同和发票（契税票），或不动产权证书（房屋所有权证）和契税完税凭证（发票）（包括1+8郑州都市圈）；购非开封市区内和非1+8都市圈内商品房提供5年内的商品房买卖合同或不动产权证书（房屋所有权证），和发票、契税完税凭证以及职工在购房地的户口本（或住房公积金缴存证明）。</w:t>
            </w:r>
          </w:p>
          <w:p w14:paraId="43A438F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right="0" w:firstLine="0"/>
              <w:jc w:val="both"/>
              <w:textAlignment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  <w:t>2、中华人民共和国居民身份证。</w:t>
            </w:r>
          </w:p>
        </w:tc>
        <w:tc>
          <w:tcPr>
            <w:tcW w:w="5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6AA6D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right="0" w:firstLine="0"/>
              <w:jc w:val="both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  <w:t>1、</w:t>
            </w:r>
            <w:r>
              <w:rPr>
                <w:rFonts w:ascii="Times New Roman" w:hAnsi="Times New Roman" w:eastAsia="仿宋_GB2312" w:cs="Times New Roman"/>
                <w:color w:val="000000"/>
                <w:spacing w:val="-11"/>
                <w:kern w:val="0"/>
                <w:sz w:val="28"/>
                <w:szCs w:val="28"/>
              </w:rPr>
              <w:t>线下办理；</w:t>
            </w:r>
          </w:p>
          <w:p w14:paraId="6D97708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right="0" w:firstLine="0"/>
              <w:jc w:val="both"/>
              <w:textAlignment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  <w:t>2、全程网办</w:t>
            </w:r>
          </w:p>
        </w:tc>
        <w:tc>
          <w:tcPr>
            <w:tcW w:w="4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A0084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right="0" w:firstLine="0"/>
              <w:jc w:val="left"/>
              <w:textAlignment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30"/>
                <w:szCs w:val="30"/>
              </w:rPr>
              <w:t>“开封市住房公积金管理中心”微信公众号</w:t>
            </w:r>
          </w:p>
        </w:tc>
        <w:tc>
          <w:tcPr>
            <w:tcW w:w="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40BD8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right="0" w:firstLine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  <w:t>不限</w:t>
            </w:r>
          </w:p>
        </w:tc>
        <w:tc>
          <w:tcPr>
            <w:tcW w:w="311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68C0D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right="0" w:firstLine="0"/>
              <w:jc w:val="left"/>
              <w:textAlignment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  <w:t>累计不超购房总价</w:t>
            </w:r>
          </w:p>
        </w:tc>
        <w:tc>
          <w:tcPr>
            <w:tcW w:w="1623" w:type="pc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C0099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right="0" w:firstLine="0"/>
              <w:jc w:val="both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  <w:t>①材料验原件留复印件。</w:t>
            </w:r>
          </w:p>
          <w:p w14:paraId="6D39522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right="0" w:firstLine="0"/>
              <w:jc w:val="both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  <w:t>②提取人提供本人一类借记卡或卡号，该借记卡必须可以正常使用。</w:t>
            </w:r>
          </w:p>
          <w:p w14:paraId="1438814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right="0" w:firstLine="0"/>
              <w:jc w:val="both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  <w:t>③1+8郑州都市圈包括：郑州、开封、洛阳、平顶山、许昌、漯河、新乡、焦作、济源。</w:t>
            </w:r>
          </w:p>
          <w:p w14:paraId="33F3B87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right="0" w:firstLine="0"/>
              <w:jc w:val="both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  <w:t>④共有产权人参与提取的，需提供购房人的身份证及购房相关材料。</w:t>
            </w:r>
          </w:p>
          <w:p w14:paraId="50E69AA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right="0" w:firstLine="0"/>
              <w:jc w:val="both"/>
              <w:textAlignment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  <w:t>⑤配偶代办的提供代办人身份证和关系</w:t>
            </w:r>
            <w:r>
              <w:rPr>
                <w:rFonts w:ascii="Times New Roman" w:hAnsi="Times New Roman" w:eastAsia="仿宋_GB2312" w:cs="Times New Roman"/>
                <w:color w:val="000000"/>
                <w:spacing w:val="-6"/>
                <w:kern w:val="0"/>
                <w:sz w:val="28"/>
                <w:szCs w:val="28"/>
              </w:rPr>
              <w:t>证明，父母子女代办的提供代办人身份证、关系证明和委托书，非直系亲属代办的提供代办人身份证及公证后的委托书。</w:t>
            </w:r>
          </w:p>
        </w:tc>
      </w:tr>
      <w:tr w14:paraId="6D3080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07" w:hRule="atLeast"/>
          <w:jc w:val="center"/>
        </w:trPr>
        <w:tc>
          <w:tcPr>
            <w:tcW w:w="2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83DEA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right="0" w:firstLine="0"/>
              <w:jc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  <w:lang w:val="en-US" w:eastAsia="zh-CN"/>
              </w:rPr>
            </w:pPr>
          </w:p>
        </w:tc>
        <w:tc>
          <w:tcPr>
            <w:tcW w:w="379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B8C0D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right="0" w:firstLine="0"/>
              <w:jc w:val="both"/>
              <w:textAlignment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pacing w:val="6"/>
                <w:kern w:val="0"/>
                <w:sz w:val="28"/>
                <w:szCs w:val="28"/>
              </w:rPr>
              <w:t>购买自住住房提取住房公积金（配偶、父母、子女）</w:t>
            </w:r>
          </w:p>
        </w:tc>
        <w:tc>
          <w:tcPr>
            <w:tcW w:w="1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59A4D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right="0" w:firstLine="0"/>
              <w:jc w:val="both"/>
              <w:textAlignment w:val="center"/>
              <w:rPr>
                <w:rFonts w:ascii="Times New Roman" w:hAnsi="Times New Roman" w:eastAsia="仿宋_GB2312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color w:val="000000"/>
                <w:kern w:val="0"/>
                <w:sz w:val="28"/>
                <w:szCs w:val="28"/>
              </w:rPr>
              <w:t>郑州</w:t>
            </w:r>
          </w:p>
        </w:tc>
        <w:tc>
          <w:tcPr>
            <w:tcW w:w="9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CACE7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right="0" w:firstLine="0"/>
              <w:jc w:val="both"/>
              <w:textAlignment w:val="center"/>
              <w:rPr>
                <w:rFonts w:ascii="Times New Roman" w:hAnsi="Times New Roman" w:eastAsia="仿宋_GB2312" w:cs="Times New Roman"/>
                <w:color w:val="000000"/>
                <w:spacing w:val="-6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pacing w:val="-6"/>
                <w:kern w:val="0"/>
                <w:sz w:val="28"/>
                <w:szCs w:val="28"/>
              </w:rPr>
              <w:t>1、购郑州市区内商品房提供5年内的商品房买卖合同和发票，或不动产权证书（房屋所有权证）和契税完税凭证（包括1+8郑州都市圈）；购非郑州市区内商品房提供5年内的商品房买卖合同或不动产权证书（房屋所有权证），和发票、契税完税凭证以及职工在购房地的户口本（或住房公积金缴存证明）。</w:t>
            </w:r>
          </w:p>
          <w:p w14:paraId="7ACB0AB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right="0" w:firstLine="0"/>
              <w:jc w:val="both"/>
              <w:textAlignment w:val="center"/>
              <w:rPr>
                <w:rFonts w:ascii="Times New Roman" w:hAnsi="Times New Roman" w:eastAsia="仿宋_GB2312" w:cs="Times New Roman"/>
                <w:color w:val="000000"/>
                <w:spacing w:val="-6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pacing w:val="-6"/>
                <w:kern w:val="0"/>
                <w:sz w:val="28"/>
                <w:szCs w:val="28"/>
              </w:rPr>
              <w:t>2、中华人民共和国居民身份证。</w:t>
            </w:r>
          </w:p>
          <w:p w14:paraId="1655A60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right="0" w:firstLine="0"/>
              <w:jc w:val="both"/>
              <w:textAlignment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pacing w:val="-6"/>
                <w:kern w:val="0"/>
                <w:sz w:val="28"/>
                <w:szCs w:val="28"/>
              </w:rPr>
              <w:t>3、其配偶、父母、子女参与提取的，需提供身份证、结婚证或户口本等有效材料。</w:t>
            </w:r>
          </w:p>
        </w:tc>
        <w:tc>
          <w:tcPr>
            <w:tcW w:w="5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0C29D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right="0" w:firstLine="0"/>
              <w:jc w:val="both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  <w:t>1、线下办理；</w:t>
            </w:r>
          </w:p>
          <w:p w14:paraId="08E116E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right="0" w:firstLine="0"/>
              <w:jc w:val="both"/>
              <w:textAlignment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  <w:t>2、全程网办（购房人建立备案后，仅限购房人配偶）</w:t>
            </w:r>
          </w:p>
        </w:tc>
        <w:tc>
          <w:tcPr>
            <w:tcW w:w="4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0A462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right="0" w:firstLine="0"/>
              <w:jc w:val="left"/>
              <w:textAlignment w:val="center"/>
              <w:rPr>
                <w:rFonts w:hint="eastAsia" w:ascii="仿宋_GB2312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 w:cs="Times New Roman"/>
                <w:color w:val="000000"/>
                <w:kern w:val="0"/>
                <w:sz w:val="28"/>
                <w:szCs w:val="28"/>
              </w:rPr>
              <w:t>“郑好办”APP平台</w:t>
            </w:r>
          </w:p>
        </w:tc>
        <w:tc>
          <w:tcPr>
            <w:tcW w:w="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4218C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right="0" w:firstLine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  <w:t>不限</w:t>
            </w:r>
          </w:p>
        </w:tc>
        <w:tc>
          <w:tcPr>
            <w:tcW w:w="31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317207"/>
        </w:tc>
        <w:tc>
          <w:tcPr>
            <w:tcW w:w="16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FB0ED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right="0" w:firstLine="0"/>
              <w:jc w:val="both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  <w:t>①材料验原件留复印件。</w:t>
            </w:r>
          </w:p>
          <w:p w14:paraId="12025A4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right="0" w:firstLine="0"/>
              <w:jc w:val="both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  <w:t>②凡河南省内办理的结婚证，在郑州市大数据平台能够查询婚姻登记信息的，不再提供结婚证（部分军官证办理的结婚证、老旧版结婚证等无法查询婚姻登记信息的除外）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eastAsia="zh-CN"/>
              </w:rPr>
              <w:t>；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  <w:t>直系亲属代办时还需提</w:t>
            </w:r>
            <w:r>
              <w:rPr>
                <w:rFonts w:ascii="Times New Roman" w:hAnsi="Times New Roman" w:eastAsia="仿宋_GB2312" w:cs="Times New Roman"/>
                <w:color w:val="000000"/>
                <w:spacing w:val="-6"/>
                <w:kern w:val="0"/>
                <w:sz w:val="28"/>
                <w:szCs w:val="28"/>
              </w:rPr>
              <w:t>供代办人身份证原件、复印件1份及关系证明材料</w:t>
            </w:r>
            <w:r>
              <w:rPr>
                <w:rFonts w:hint="eastAsia" w:ascii="Times New Roman" w:hAnsi="Times New Roman" w:eastAsia="仿宋_GB2312" w:cs="Times New Roman"/>
                <w:color w:val="000000"/>
                <w:spacing w:val="-6"/>
                <w:kern w:val="0"/>
                <w:sz w:val="28"/>
                <w:szCs w:val="28"/>
                <w:lang w:eastAsia="zh-CN"/>
              </w:rPr>
              <w:t>；</w:t>
            </w:r>
            <w:r>
              <w:rPr>
                <w:rFonts w:ascii="Times New Roman" w:hAnsi="Times New Roman" w:eastAsia="仿宋_GB2312" w:cs="Times New Roman"/>
                <w:color w:val="000000"/>
                <w:spacing w:val="-6"/>
                <w:kern w:val="0"/>
                <w:sz w:val="28"/>
                <w:szCs w:val="28"/>
              </w:rPr>
              <w:t>住房公积金缴存证明免提交。</w:t>
            </w:r>
          </w:p>
          <w:p w14:paraId="7F6D192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right="0" w:firstLine="0"/>
              <w:jc w:val="both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  <w:t>③提取人提供本人一类借记卡或卡号，该借记卡必须可以正常使用。</w:t>
            </w:r>
          </w:p>
          <w:p w14:paraId="20A1FDD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right="0" w:firstLine="0"/>
              <w:jc w:val="both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  <w:t>④</w:t>
            </w:r>
            <w:r>
              <w:rPr>
                <w:rFonts w:hint="eastAsia" w:ascii="仿宋_GB2312" w:eastAsia="仿宋_GB2312" w:cs="Times New Roman"/>
                <w:color w:val="000000"/>
                <w:kern w:val="0"/>
                <w:sz w:val="28"/>
                <w:szCs w:val="28"/>
              </w:rPr>
              <w:t>1+8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  <w:t>郑州都市圈包括：郑州、开封、洛阳、平顶山、许昌、漯河、新乡、焦作、济源。</w:t>
            </w:r>
          </w:p>
          <w:p w14:paraId="6037838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right="0" w:firstLine="0"/>
              <w:jc w:val="both"/>
              <w:textAlignment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  <w:t>⑤共有产权人参与提取的，需提供购房人的身份证及购房相关材料。</w:t>
            </w:r>
          </w:p>
        </w:tc>
      </w:tr>
      <w:tr w14:paraId="6F064A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81" w:hRule="atLeast"/>
          <w:jc w:val="center"/>
        </w:trPr>
        <w:tc>
          <w:tcPr>
            <w:tcW w:w="2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3D207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right="0" w:firstLine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  <w:lang w:val="en-US" w:eastAsia="zh-CN"/>
              </w:rPr>
              <w:t>2</w:t>
            </w:r>
          </w:p>
        </w:tc>
        <w:tc>
          <w:tcPr>
            <w:tcW w:w="37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8F56D5"/>
        </w:tc>
        <w:tc>
          <w:tcPr>
            <w:tcW w:w="1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05048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right="0" w:firstLine="0"/>
              <w:jc w:val="both"/>
              <w:textAlignment w:val="center"/>
              <w:rPr>
                <w:rFonts w:ascii="Times New Roman" w:hAnsi="Times New Roman" w:eastAsia="仿宋_GB2312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color w:val="000000"/>
                <w:kern w:val="0"/>
                <w:sz w:val="28"/>
                <w:szCs w:val="28"/>
              </w:rPr>
              <w:t>开封</w:t>
            </w:r>
          </w:p>
        </w:tc>
        <w:tc>
          <w:tcPr>
            <w:tcW w:w="9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17230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right="0" w:firstLine="0"/>
              <w:jc w:val="both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  <w:t>1、购开封市区内商品房提供5年内的商品房买卖合同和发票（契税票），或不动产权证书（房屋所有权证）和契税完税凭证（发票）（包括1+8郑州都市圈）；购非开封市区内和非1+8都市圈内商品房提供5年内的商品房买卖合同或不动产权证书（房屋所有权证），和发票、契税完税凭证以及职工在购房地的户口本（或住房公积金缴存证明）。</w:t>
            </w:r>
          </w:p>
          <w:p w14:paraId="1668D54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right="0" w:firstLine="0"/>
              <w:jc w:val="both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  <w:t>2、中华人民共和国居民身份证。</w:t>
            </w:r>
          </w:p>
          <w:p w14:paraId="7B81656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right="0" w:firstLine="0"/>
              <w:jc w:val="both"/>
              <w:textAlignment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  <w:t>3、其配偶、父母、子女参与提取的，需</w:t>
            </w:r>
            <w:r>
              <w:rPr>
                <w:rFonts w:ascii="Times New Roman" w:hAnsi="Times New Roman" w:eastAsia="仿宋_GB2312" w:cs="Times New Roman"/>
                <w:color w:val="000000"/>
                <w:spacing w:val="11"/>
                <w:kern w:val="0"/>
                <w:sz w:val="28"/>
                <w:szCs w:val="28"/>
              </w:rPr>
              <w:t>提供身份证、结婚证或户口本等有效材料。</w:t>
            </w:r>
          </w:p>
        </w:tc>
        <w:tc>
          <w:tcPr>
            <w:tcW w:w="5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F9240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right="0" w:firstLine="0"/>
              <w:jc w:val="both"/>
              <w:textAlignment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  <w:t>1、线下办理；2、全程网办（购房人建立备案后，仅限购房人配偶）</w:t>
            </w:r>
          </w:p>
        </w:tc>
        <w:tc>
          <w:tcPr>
            <w:tcW w:w="4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11138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right="0" w:firstLine="0"/>
              <w:jc w:val="left"/>
              <w:textAlignment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  <w:t>“开封市住房公积金管理中心”微信公众号</w:t>
            </w:r>
          </w:p>
        </w:tc>
        <w:tc>
          <w:tcPr>
            <w:tcW w:w="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39364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right="0" w:firstLine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  <w:t>不限</w:t>
            </w:r>
          </w:p>
        </w:tc>
        <w:tc>
          <w:tcPr>
            <w:tcW w:w="31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B02C63"/>
        </w:tc>
        <w:tc>
          <w:tcPr>
            <w:tcW w:w="1623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50438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right="0" w:firstLine="0"/>
              <w:jc w:val="both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  <w:t>①材料验原件留复印件。</w:t>
            </w:r>
          </w:p>
          <w:p w14:paraId="31141F0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right="0" w:firstLine="0"/>
              <w:jc w:val="both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  <w:t>②提取人提供本人一类借记卡或卡号，该借记卡必须可以正常使用。</w:t>
            </w:r>
          </w:p>
          <w:p w14:paraId="4C12960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right="0" w:firstLine="0"/>
              <w:jc w:val="both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  <w:t>③1+8郑州都市圈包括：郑州、开封、洛阳、平顶山、许昌、漯河、新乡、焦作、济源。</w:t>
            </w:r>
          </w:p>
          <w:p w14:paraId="7EAAAD5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right="0" w:firstLine="0"/>
              <w:jc w:val="both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  <w:t>④共有产权人参与提取的，需提供购房人的身份证及购房相关材料。</w:t>
            </w:r>
          </w:p>
          <w:p w14:paraId="2D125F8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right="0" w:firstLine="0"/>
              <w:jc w:val="both"/>
              <w:textAlignment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  <w:t>⑤配偶代办的提供代办人身份证和关系证明，父母子女代办的提供代办人身份</w:t>
            </w:r>
            <w:r>
              <w:rPr>
                <w:rFonts w:ascii="Times New Roman" w:hAnsi="Times New Roman" w:eastAsia="仿宋_GB2312" w:cs="Times New Roman"/>
                <w:color w:val="000000"/>
                <w:spacing w:val="-6"/>
                <w:kern w:val="0"/>
                <w:sz w:val="28"/>
                <w:szCs w:val="28"/>
              </w:rPr>
              <w:t>证、关系证明和委托书，非直系亲属代办的提供代办人身份证及公证后的委托书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  <w:t>。</w:t>
            </w:r>
          </w:p>
        </w:tc>
      </w:tr>
      <w:tr w14:paraId="7A75AB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80" w:hRule="atLeast"/>
          <w:jc w:val="center"/>
        </w:trPr>
        <w:tc>
          <w:tcPr>
            <w:tcW w:w="2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FE4C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right="0" w:firstLine="0"/>
              <w:jc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  <w:lang w:val="en-US" w:eastAsia="zh-CN"/>
              </w:rPr>
            </w:pPr>
          </w:p>
        </w:tc>
        <w:tc>
          <w:tcPr>
            <w:tcW w:w="379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1E083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right="0" w:firstLine="0"/>
              <w:jc w:val="both"/>
              <w:textAlignment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  <w:t>购买二手自住住房提取住房公积金</w:t>
            </w:r>
            <w:r>
              <w:rPr>
                <w:rFonts w:ascii="Times New Roman" w:hAnsi="Times New Roman" w:eastAsia="仿宋_GB2312" w:cs="Times New Roman"/>
                <w:color w:val="000000"/>
                <w:spacing w:val="-17"/>
                <w:kern w:val="0"/>
                <w:sz w:val="28"/>
                <w:szCs w:val="28"/>
              </w:rPr>
              <w:t>（本人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  <w:t>）</w:t>
            </w:r>
          </w:p>
        </w:tc>
        <w:tc>
          <w:tcPr>
            <w:tcW w:w="1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BF007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right="0" w:firstLine="0"/>
              <w:jc w:val="both"/>
              <w:textAlignment w:val="center"/>
              <w:rPr>
                <w:rFonts w:ascii="Times New Roman" w:hAnsi="Times New Roman" w:eastAsia="仿宋_GB2312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color w:val="000000"/>
                <w:kern w:val="0"/>
                <w:sz w:val="28"/>
                <w:szCs w:val="28"/>
              </w:rPr>
              <w:t>郑州</w:t>
            </w:r>
          </w:p>
        </w:tc>
        <w:tc>
          <w:tcPr>
            <w:tcW w:w="9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313F4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right="0" w:firstLine="0"/>
              <w:jc w:val="both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  <w:t>1、购郑州市区内二手房提供5年内的不动产权证书（房屋所有权证）和契税完税凭证（包括1+8郑州都市圈）；购非郑州市区内二手房提供5年内的不动产权证书（房屋所有权证）和契税完税凭证，同时提供购房发票及职工</w:t>
            </w:r>
            <w:r>
              <w:rPr>
                <w:rFonts w:ascii="Times New Roman" w:hAnsi="Times New Roman" w:eastAsia="仿宋_GB2312" w:cs="Times New Roman"/>
                <w:color w:val="000000"/>
                <w:spacing w:val="-6"/>
                <w:kern w:val="0"/>
                <w:sz w:val="28"/>
                <w:szCs w:val="28"/>
              </w:rPr>
              <w:t>在购房地的户口本或住房公积金缴存证明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  <w:t>。</w:t>
            </w:r>
          </w:p>
          <w:p w14:paraId="3FA6593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right="0" w:firstLine="0"/>
              <w:jc w:val="both"/>
              <w:textAlignment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  <w:t>2、中华人民共和国居民身份证。</w:t>
            </w:r>
          </w:p>
        </w:tc>
        <w:tc>
          <w:tcPr>
            <w:tcW w:w="5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860CB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right="0" w:firstLine="0"/>
              <w:jc w:val="both"/>
              <w:textAlignment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  <w:t>1、线下办理；2、全程网办（购买郑州市商品房）</w:t>
            </w:r>
          </w:p>
        </w:tc>
        <w:tc>
          <w:tcPr>
            <w:tcW w:w="4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61E49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right="0" w:firstLine="0"/>
              <w:jc w:val="left"/>
              <w:textAlignment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  <w:t>“郑好办”APP平台</w:t>
            </w:r>
          </w:p>
        </w:tc>
        <w:tc>
          <w:tcPr>
            <w:tcW w:w="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51186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right="0" w:firstLine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  <w:t>不限</w:t>
            </w:r>
          </w:p>
        </w:tc>
        <w:tc>
          <w:tcPr>
            <w:tcW w:w="31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A103FD"/>
        </w:tc>
        <w:tc>
          <w:tcPr>
            <w:tcW w:w="162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5EB44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right="0" w:firstLine="0"/>
              <w:jc w:val="both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  <w:t>①材料验原件留复印件。</w:t>
            </w:r>
          </w:p>
          <w:p w14:paraId="79E30FB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right="0" w:firstLine="0"/>
              <w:jc w:val="both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  <w:t>②凡河南省内办理的结婚证，在郑州市大数据平台能够查询婚姻登记信息的，不再提供结婚证（部分军官证办理的结婚证、老旧版结婚证等无法查询婚姻登记信息的除外）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eastAsia="zh-CN"/>
              </w:rPr>
              <w:t>；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  <w:t>直系亲属代办时还需提</w:t>
            </w:r>
            <w:r>
              <w:rPr>
                <w:rFonts w:ascii="Times New Roman" w:hAnsi="Times New Roman" w:eastAsia="仿宋_GB2312" w:cs="Times New Roman"/>
                <w:color w:val="000000"/>
                <w:spacing w:val="-6"/>
                <w:kern w:val="0"/>
                <w:sz w:val="28"/>
                <w:szCs w:val="28"/>
              </w:rPr>
              <w:t>供代办人身份证原件、复印件1份及关系证明材料</w:t>
            </w:r>
            <w:r>
              <w:rPr>
                <w:rFonts w:hint="eastAsia" w:ascii="Times New Roman" w:hAnsi="Times New Roman" w:eastAsia="仿宋_GB2312" w:cs="Times New Roman"/>
                <w:color w:val="000000"/>
                <w:spacing w:val="-6"/>
                <w:kern w:val="0"/>
                <w:sz w:val="28"/>
                <w:szCs w:val="28"/>
                <w:lang w:eastAsia="zh-CN"/>
              </w:rPr>
              <w:t>；</w:t>
            </w:r>
            <w:r>
              <w:rPr>
                <w:rFonts w:ascii="Times New Roman" w:hAnsi="Times New Roman" w:eastAsia="仿宋_GB2312" w:cs="Times New Roman"/>
                <w:color w:val="000000"/>
                <w:spacing w:val="-6"/>
                <w:kern w:val="0"/>
                <w:sz w:val="28"/>
                <w:szCs w:val="28"/>
              </w:rPr>
              <w:t>住房公积金缴存证明免提交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  <w:t>。</w:t>
            </w:r>
          </w:p>
          <w:p w14:paraId="768CA5C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right="0" w:firstLine="0"/>
              <w:jc w:val="both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  <w:t>③提取人提供本人一类借记卡或卡号，该借记卡必须可以正常使用。</w:t>
            </w:r>
          </w:p>
          <w:p w14:paraId="31245FD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right="0" w:firstLine="0"/>
              <w:jc w:val="both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  <w:t>④1+8郑州都市圈包括：郑州、开封、洛阳、平顶山、许昌、漯河、新乡、焦作、济源。</w:t>
            </w:r>
          </w:p>
          <w:p w14:paraId="44A8DB2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right="0" w:firstLine="0"/>
              <w:jc w:val="both"/>
              <w:textAlignment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  <w:t>⑤共有产权人参与提取的，需提供购房人的身份证及购房相关材料。</w:t>
            </w:r>
          </w:p>
        </w:tc>
      </w:tr>
      <w:tr w14:paraId="00B579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17" w:hRule="atLeast"/>
          <w:jc w:val="center"/>
        </w:trPr>
        <w:tc>
          <w:tcPr>
            <w:tcW w:w="2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8B688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right="0" w:firstLine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  <w:lang w:val="en-US" w:eastAsia="zh-CN"/>
              </w:rPr>
              <w:t>3</w:t>
            </w:r>
          </w:p>
        </w:tc>
        <w:tc>
          <w:tcPr>
            <w:tcW w:w="37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813ECB"/>
        </w:tc>
        <w:tc>
          <w:tcPr>
            <w:tcW w:w="1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8747B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right="0" w:firstLine="0"/>
              <w:jc w:val="both"/>
              <w:textAlignment w:val="center"/>
              <w:rPr>
                <w:rFonts w:ascii="Times New Roman" w:hAnsi="Times New Roman" w:eastAsia="仿宋_GB2312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color w:val="000000"/>
                <w:kern w:val="0"/>
                <w:sz w:val="28"/>
                <w:szCs w:val="28"/>
              </w:rPr>
              <w:t>开封</w:t>
            </w:r>
          </w:p>
        </w:tc>
        <w:tc>
          <w:tcPr>
            <w:tcW w:w="9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0010D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right="0" w:firstLine="0"/>
              <w:jc w:val="both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  <w:t>1、购开封市区内二手房提供5年内的不动产权证书（房屋所有权证）和契税完税凭证（或发票）（包括1+8郑州都市圈）；购非开封市区内二手房提供5年内的不动产权证书（房屋所有权证）和契税完税凭证</w:t>
            </w:r>
            <w:r>
              <w:rPr>
                <w:rFonts w:ascii="Times New Roman" w:hAnsi="Times New Roman" w:eastAsia="仿宋_GB2312" w:cs="Times New Roman"/>
                <w:color w:val="000000"/>
                <w:spacing w:val="-6"/>
                <w:kern w:val="0"/>
                <w:sz w:val="28"/>
                <w:szCs w:val="28"/>
              </w:rPr>
              <w:t>（或发票），同时职工在购房地的户口本或住房公积金缴存证明。</w:t>
            </w:r>
          </w:p>
          <w:p w14:paraId="3AB3D52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right="0" w:firstLine="0"/>
              <w:jc w:val="both"/>
              <w:textAlignment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  <w:t>2、中华人民共和国居民身份证。</w:t>
            </w:r>
          </w:p>
        </w:tc>
        <w:tc>
          <w:tcPr>
            <w:tcW w:w="5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EAE35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right="0" w:firstLine="0"/>
              <w:jc w:val="both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  <w:t>1、线下办理；</w:t>
            </w:r>
          </w:p>
          <w:p w14:paraId="69CC968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right="0" w:firstLine="0"/>
              <w:jc w:val="both"/>
              <w:textAlignment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  <w:t>2、全程网办</w:t>
            </w:r>
          </w:p>
        </w:tc>
        <w:tc>
          <w:tcPr>
            <w:tcW w:w="4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A52F0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right="0" w:firstLine="0"/>
              <w:jc w:val="left"/>
              <w:textAlignment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  <w:t>“开封市住房公积金管理中心”微信公众号</w:t>
            </w:r>
          </w:p>
        </w:tc>
        <w:tc>
          <w:tcPr>
            <w:tcW w:w="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2900E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right="0" w:firstLine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  <w:t>5年内取一次</w:t>
            </w:r>
          </w:p>
        </w:tc>
        <w:tc>
          <w:tcPr>
            <w:tcW w:w="31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5C16A5"/>
        </w:tc>
        <w:tc>
          <w:tcPr>
            <w:tcW w:w="1623" w:type="pc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65C42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right="0" w:firstLine="0"/>
              <w:jc w:val="both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  <w:t>①材料验原件留复印件。</w:t>
            </w:r>
          </w:p>
          <w:p w14:paraId="2E9B751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right="0" w:firstLine="0"/>
              <w:jc w:val="both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  <w:t>②提取人提供本人一类借记卡或卡号，该借记卡必须可以正常使用。</w:t>
            </w:r>
          </w:p>
          <w:p w14:paraId="6575942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right="0" w:firstLine="0"/>
              <w:jc w:val="both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  <w:t>③1+8郑州都市圈包括：郑州、开封、洛阳、平顶山、许昌、漯河、新乡、焦作、济源。</w:t>
            </w:r>
          </w:p>
          <w:p w14:paraId="49B0B3D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right="0" w:firstLine="0"/>
              <w:jc w:val="both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  <w:t>④共有产权人参与提取的，需提供购房人的身份证及购房相关材料。</w:t>
            </w:r>
          </w:p>
          <w:p w14:paraId="77D6CC7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right="0" w:firstLine="0"/>
              <w:jc w:val="both"/>
              <w:textAlignment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  <w:t>⑤配偶代办的提供代办人身份证和关系证明，父母子女代办的提供代办人身份</w:t>
            </w:r>
            <w:r>
              <w:rPr>
                <w:rFonts w:ascii="Times New Roman" w:hAnsi="Times New Roman" w:eastAsia="仿宋_GB2312" w:cs="Times New Roman"/>
                <w:color w:val="000000"/>
                <w:spacing w:val="-6"/>
                <w:kern w:val="0"/>
                <w:sz w:val="28"/>
                <w:szCs w:val="28"/>
              </w:rPr>
              <w:t>证、关系证明和委托书，非直系亲属代办的提供代办人身份证及公证后的委托书。</w:t>
            </w:r>
          </w:p>
        </w:tc>
      </w:tr>
      <w:tr w14:paraId="6DCAAE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06" w:hRule="atLeast"/>
          <w:jc w:val="center"/>
        </w:trPr>
        <w:tc>
          <w:tcPr>
            <w:tcW w:w="2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26D4B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right="0" w:firstLine="0"/>
              <w:jc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  <w:lang w:val="en-US" w:eastAsia="zh-CN"/>
              </w:rPr>
            </w:pPr>
          </w:p>
        </w:tc>
        <w:tc>
          <w:tcPr>
            <w:tcW w:w="379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B779F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right="0" w:firstLine="0"/>
              <w:jc w:val="both"/>
              <w:textAlignment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pacing w:val="-28"/>
                <w:kern w:val="0"/>
                <w:sz w:val="28"/>
                <w:szCs w:val="28"/>
              </w:rPr>
              <w:t>购买二手自住住房提取住房公积金</w:t>
            </w:r>
            <w:r>
              <w:rPr>
                <w:rFonts w:hint="eastAsia" w:ascii="Times New Roman" w:hAnsi="Times New Roman" w:eastAsia="仿宋_GB2312" w:cs="Times New Roman"/>
                <w:color w:val="000000"/>
                <w:spacing w:val="-28"/>
                <w:kern w:val="0"/>
                <w:sz w:val="28"/>
                <w:szCs w:val="28"/>
                <w:lang w:eastAsia="zh-CN"/>
              </w:rPr>
              <w:t>（</w:t>
            </w:r>
            <w:r>
              <w:rPr>
                <w:rFonts w:ascii="Times New Roman" w:hAnsi="Times New Roman" w:eastAsia="仿宋_GB2312" w:cs="Times New Roman"/>
                <w:color w:val="000000"/>
                <w:spacing w:val="-28"/>
                <w:kern w:val="0"/>
                <w:sz w:val="28"/>
                <w:szCs w:val="28"/>
              </w:rPr>
              <w:t>配偶、父母、子女</w:t>
            </w:r>
            <w:r>
              <w:rPr>
                <w:rFonts w:hint="eastAsia" w:ascii="Times New Roman" w:hAnsi="Times New Roman" w:eastAsia="仿宋_GB2312" w:cs="Times New Roman"/>
                <w:color w:val="000000"/>
                <w:spacing w:val="-28"/>
                <w:kern w:val="0"/>
                <w:sz w:val="28"/>
                <w:szCs w:val="28"/>
                <w:lang w:eastAsia="zh-CN"/>
              </w:rPr>
              <w:t>）</w:t>
            </w:r>
          </w:p>
        </w:tc>
        <w:tc>
          <w:tcPr>
            <w:tcW w:w="1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91834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right="0" w:firstLine="0"/>
              <w:jc w:val="both"/>
              <w:textAlignment w:val="center"/>
              <w:rPr>
                <w:rFonts w:ascii="Times New Roman" w:hAnsi="Times New Roman" w:eastAsia="仿宋_GB2312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color w:val="000000"/>
                <w:kern w:val="0"/>
                <w:sz w:val="28"/>
                <w:szCs w:val="28"/>
              </w:rPr>
              <w:t>郑州</w:t>
            </w:r>
          </w:p>
        </w:tc>
        <w:tc>
          <w:tcPr>
            <w:tcW w:w="9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F5D6F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right="0" w:firstLine="0"/>
              <w:jc w:val="both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  <w:t>1、购郑州市区内二手房提供5年内的不动产权证书（房屋所有权证）和契税完税凭证（包括1+8郑州都市圈）；购非郑州市区内二手房提供5年内的不动产权证书（房屋所有权证）和契税完税凭证。同时提供购房发票及职工</w:t>
            </w:r>
            <w:r>
              <w:rPr>
                <w:rFonts w:ascii="Times New Roman" w:hAnsi="Times New Roman" w:eastAsia="仿宋_GB2312" w:cs="Times New Roman"/>
                <w:color w:val="000000"/>
                <w:spacing w:val="-6"/>
                <w:kern w:val="0"/>
                <w:sz w:val="28"/>
                <w:szCs w:val="28"/>
              </w:rPr>
              <w:t>在购房地的户口本或住房公积金缴存证明。</w:t>
            </w:r>
          </w:p>
          <w:p w14:paraId="7C7F6A5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right="0" w:firstLine="0"/>
              <w:jc w:val="both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  <w:t>2、中华人民共和国居民身份证。</w:t>
            </w:r>
          </w:p>
          <w:p w14:paraId="52A8098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right="0" w:firstLine="0"/>
              <w:jc w:val="both"/>
              <w:textAlignment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  <w:t>3、其配偶、父母、子女参与提取的，需提供身份证、结婚证或户口本等有效材料。</w:t>
            </w:r>
          </w:p>
        </w:tc>
        <w:tc>
          <w:tcPr>
            <w:tcW w:w="5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59B00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right="0" w:firstLine="0"/>
              <w:jc w:val="both"/>
              <w:textAlignment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  <w:t>1、线下办理；2、全程网办（购房人建立备案后，仅限购房人配偶）</w:t>
            </w:r>
          </w:p>
        </w:tc>
        <w:tc>
          <w:tcPr>
            <w:tcW w:w="4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08701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right="0" w:firstLine="0"/>
              <w:jc w:val="left"/>
              <w:textAlignment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  <w:t>“郑好办”APP平台</w:t>
            </w:r>
          </w:p>
        </w:tc>
        <w:tc>
          <w:tcPr>
            <w:tcW w:w="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C7026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right="0" w:firstLine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  <w:t>不限</w:t>
            </w:r>
          </w:p>
        </w:tc>
        <w:tc>
          <w:tcPr>
            <w:tcW w:w="31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AD3172"/>
        </w:tc>
        <w:tc>
          <w:tcPr>
            <w:tcW w:w="162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5559F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right="0" w:firstLine="0"/>
              <w:jc w:val="both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  <w:t>①材料验原件留复印件。</w:t>
            </w:r>
          </w:p>
          <w:p w14:paraId="1640A5D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right="0" w:firstLine="0"/>
              <w:jc w:val="both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  <w:t>②凡河南省内办理的结婚证，在郑州市大数据平台能够查询婚姻登记信息的，不再提供结婚证（部分军官证办理的结婚证、老旧版结婚证等无法查询婚姻登记信息的除外）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eastAsia="zh-CN"/>
              </w:rPr>
              <w:t>；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  <w:t>直系亲属代办时还需提</w:t>
            </w:r>
            <w:r>
              <w:rPr>
                <w:rFonts w:ascii="Times New Roman" w:hAnsi="Times New Roman" w:eastAsia="仿宋_GB2312" w:cs="Times New Roman"/>
                <w:color w:val="000000"/>
                <w:spacing w:val="-6"/>
                <w:kern w:val="0"/>
                <w:sz w:val="28"/>
                <w:szCs w:val="28"/>
              </w:rPr>
              <w:t>供代办人身份证原件、复印件1份及关系证明材料</w:t>
            </w:r>
            <w:r>
              <w:rPr>
                <w:rFonts w:hint="eastAsia" w:ascii="Times New Roman" w:hAnsi="Times New Roman" w:eastAsia="仿宋_GB2312" w:cs="Times New Roman"/>
                <w:color w:val="000000"/>
                <w:spacing w:val="-6"/>
                <w:kern w:val="0"/>
                <w:sz w:val="28"/>
                <w:szCs w:val="28"/>
                <w:lang w:eastAsia="zh-CN"/>
              </w:rPr>
              <w:t>；</w:t>
            </w:r>
            <w:r>
              <w:rPr>
                <w:rFonts w:ascii="Times New Roman" w:hAnsi="Times New Roman" w:eastAsia="仿宋_GB2312" w:cs="Times New Roman"/>
                <w:color w:val="000000"/>
                <w:spacing w:val="-6"/>
                <w:kern w:val="0"/>
                <w:sz w:val="28"/>
                <w:szCs w:val="28"/>
              </w:rPr>
              <w:t>住房公积金缴存证明免提交。</w:t>
            </w:r>
          </w:p>
          <w:p w14:paraId="6F20C84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right="0" w:firstLine="0"/>
              <w:jc w:val="both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  <w:t>③提取人提供本人一类借记卡或卡号，该借记卡必须可以正常使用。</w:t>
            </w:r>
          </w:p>
          <w:p w14:paraId="71DD054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right="0" w:firstLine="0"/>
              <w:jc w:val="both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  <w:t>④1+8郑州都市圈包括：郑州、开封、洛阳、平顶山、许昌、漯河、新乡、焦作、济源。</w:t>
            </w:r>
          </w:p>
          <w:p w14:paraId="30ABEAB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right="0" w:firstLine="0"/>
              <w:jc w:val="both"/>
              <w:textAlignment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  <w:t>⑤共有产权人参与提取的，需提供购房人的身份证及购房相关材料。</w:t>
            </w:r>
          </w:p>
        </w:tc>
      </w:tr>
      <w:tr w14:paraId="28C7AC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03" w:hRule="atLeast"/>
          <w:jc w:val="center"/>
        </w:trPr>
        <w:tc>
          <w:tcPr>
            <w:tcW w:w="2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BFB16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right="0" w:firstLine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val="en-US" w:eastAsia="zh-CN"/>
              </w:rPr>
              <w:t>4</w:t>
            </w:r>
          </w:p>
        </w:tc>
        <w:tc>
          <w:tcPr>
            <w:tcW w:w="37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2DC0E1"/>
        </w:tc>
        <w:tc>
          <w:tcPr>
            <w:tcW w:w="1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53538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right="0" w:firstLine="0"/>
              <w:jc w:val="both"/>
              <w:textAlignment w:val="center"/>
              <w:rPr>
                <w:rFonts w:ascii="Times New Roman" w:hAnsi="Times New Roman" w:eastAsia="仿宋_GB2312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color w:val="000000"/>
                <w:kern w:val="0"/>
                <w:sz w:val="28"/>
                <w:szCs w:val="28"/>
              </w:rPr>
              <w:t>开封</w:t>
            </w:r>
          </w:p>
        </w:tc>
        <w:tc>
          <w:tcPr>
            <w:tcW w:w="9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E70B6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right="0" w:firstLine="0"/>
              <w:jc w:val="both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  <w:t>1、购开封市区内二手房提供5年内的不动产权证书（房屋所有权证）和契税完税凭证（或发票）（包括1+8郑州都市圈）；购非开封市区内二手房提供5年内的不动产权证书（房屋所有权</w:t>
            </w:r>
            <w:r>
              <w:rPr>
                <w:rFonts w:ascii="Times New Roman" w:hAnsi="Times New Roman" w:eastAsia="仿宋_GB2312" w:cs="Times New Roman"/>
                <w:color w:val="000000"/>
                <w:spacing w:val="-6"/>
                <w:kern w:val="0"/>
                <w:sz w:val="28"/>
                <w:szCs w:val="28"/>
              </w:rPr>
              <w:t>证）和契税完税凭证（或发票），同时职工在购房地的户口本或住房公积金缴存证明。</w:t>
            </w:r>
          </w:p>
          <w:p w14:paraId="66716D2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right="0" w:firstLine="0"/>
              <w:jc w:val="both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  <w:t>2、中华人民共和国居民身份证。</w:t>
            </w:r>
          </w:p>
          <w:p w14:paraId="396ED2B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right="0" w:firstLine="0"/>
              <w:jc w:val="both"/>
              <w:textAlignment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  <w:t>3、其配偶、父母、</w:t>
            </w:r>
            <w:r>
              <w:rPr>
                <w:rFonts w:ascii="Times New Roman" w:hAnsi="Times New Roman" w:eastAsia="仿宋_GB2312" w:cs="Times New Roman"/>
                <w:color w:val="000000"/>
                <w:spacing w:val="-6"/>
                <w:kern w:val="0"/>
                <w:sz w:val="28"/>
                <w:szCs w:val="28"/>
              </w:rPr>
              <w:t>子女参与提取的，需提供身份证、结婚证或户口本等有效材料。</w:t>
            </w:r>
          </w:p>
        </w:tc>
        <w:tc>
          <w:tcPr>
            <w:tcW w:w="5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EF5C2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right="0" w:firstLine="0"/>
              <w:jc w:val="both"/>
              <w:textAlignment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  <w:t>1、线下办理；2、全程网办（购房人建立备案后，仅限购房人配偶）</w:t>
            </w:r>
          </w:p>
        </w:tc>
        <w:tc>
          <w:tcPr>
            <w:tcW w:w="4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3D2F2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right="0" w:firstLine="0"/>
              <w:jc w:val="left"/>
              <w:textAlignment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  <w:t>“开封市住房公积金管理中心”微信公众号</w:t>
            </w:r>
          </w:p>
        </w:tc>
        <w:tc>
          <w:tcPr>
            <w:tcW w:w="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FDCFD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right="0" w:firstLine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  <w:t>5年内取一次</w:t>
            </w:r>
          </w:p>
        </w:tc>
        <w:tc>
          <w:tcPr>
            <w:tcW w:w="31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5A9CBE"/>
        </w:tc>
        <w:tc>
          <w:tcPr>
            <w:tcW w:w="1623" w:type="pc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31258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right="0" w:firstLine="0"/>
              <w:jc w:val="both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  <w:t>①材料验原件留复印件。</w:t>
            </w:r>
          </w:p>
          <w:p w14:paraId="3E9E6BD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right="0" w:firstLine="0"/>
              <w:jc w:val="both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  <w:t>②提取人提供本人一类借记卡或卡号，该借记卡必须可以正常使用。</w:t>
            </w:r>
          </w:p>
          <w:p w14:paraId="5AEE64A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right="0" w:firstLine="0"/>
              <w:jc w:val="both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  <w:t>③1+8郑州都市圈包括：郑州、开封、洛阳、平顶山、许昌、漯河、新乡、焦作、济源。</w:t>
            </w:r>
          </w:p>
          <w:p w14:paraId="51436C6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right="0" w:firstLine="0"/>
              <w:jc w:val="both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  <w:t>④共有产权人参与提取的，需提供购房人的身份证及购房相关材料。</w:t>
            </w:r>
          </w:p>
          <w:p w14:paraId="02B7AB9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right="0" w:firstLine="0"/>
              <w:jc w:val="both"/>
              <w:textAlignment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  <w:t>⑤配偶代办的提供代办人身份证和关系</w:t>
            </w:r>
            <w:r>
              <w:rPr>
                <w:rFonts w:ascii="Times New Roman" w:hAnsi="Times New Roman" w:eastAsia="仿宋_GB2312" w:cs="Times New Roman"/>
                <w:color w:val="000000"/>
                <w:spacing w:val="-6"/>
                <w:kern w:val="0"/>
                <w:sz w:val="28"/>
                <w:szCs w:val="28"/>
              </w:rPr>
              <w:t>证明，父母子女代办的提供代办人身份证、关系证明和委托书，非直系亲属代办的提供代办人身份证及公证后的委托书。</w:t>
            </w:r>
          </w:p>
        </w:tc>
      </w:tr>
      <w:tr w14:paraId="154059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2" w:hRule="atLeast"/>
          <w:jc w:val="center"/>
        </w:trPr>
        <w:tc>
          <w:tcPr>
            <w:tcW w:w="2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24A9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right="0" w:firstLine="0"/>
              <w:jc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  <w:tc>
          <w:tcPr>
            <w:tcW w:w="379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AAF5F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right="0" w:firstLine="0"/>
              <w:jc w:val="both"/>
              <w:textAlignment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  <w:t>偿还住房公积金贷款本息提取住房公积金</w:t>
            </w:r>
            <w:r>
              <w:rPr>
                <w:rFonts w:ascii="Times New Roman" w:hAnsi="Times New Roman" w:eastAsia="仿宋_GB2312" w:cs="Times New Roman"/>
                <w:color w:val="000000"/>
                <w:spacing w:val="-20"/>
                <w:kern w:val="0"/>
                <w:sz w:val="28"/>
                <w:szCs w:val="28"/>
              </w:rPr>
              <w:t>（本人）</w:t>
            </w:r>
          </w:p>
        </w:tc>
        <w:tc>
          <w:tcPr>
            <w:tcW w:w="1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383FB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right="0" w:firstLine="0"/>
              <w:jc w:val="both"/>
              <w:textAlignment w:val="center"/>
              <w:rPr>
                <w:rFonts w:ascii="Times New Roman" w:hAnsi="Times New Roman" w:eastAsia="仿宋_GB2312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color w:val="000000"/>
                <w:kern w:val="0"/>
                <w:sz w:val="28"/>
                <w:szCs w:val="28"/>
              </w:rPr>
              <w:t>郑州</w:t>
            </w:r>
          </w:p>
        </w:tc>
        <w:tc>
          <w:tcPr>
            <w:tcW w:w="9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318A2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right="0" w:firstLine="0"/>
              <w:jc w:val="both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  <w:t>1、若非本中心办理的公积金贷款，同时提供借款合同和近6个月的还款明细，已</w:t>
            </w:r>
            <w:r>
              <w:rPr>
                <w:rFonts w:ascii="Times New Roman" w:hAnsi="Times New Roman" w:eastAsia="仿宋_GB2312" w:cs="Times New Roman"/>
                <w:color w:val="000000"/>
                <w:spacing w:val="-11"/>
                <w:kern w:val="0"/>
                <w:sz w:val="28"/>
                <w:szCs w:val="28"/>
              </w:rPr>
              <w:t>结清的需同时提供2年内的贷款结清材料。</w:t>
            </w:r>
          </w:p>
          <w:p w14:paraId="6A73009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right="0" w:firstLine="0"/>
              <w:jc w:val="both"/>
              <w:textAlignment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  <w:t>2、中华人民共和国居民身份证。</w:t>
            </w:r>
          </w:p>
        </w:tc>
        <w:tc>
          <w:tcPr>
            <w:tcW w:w="5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0DA91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right="0" w:firstLine="0"/>
              <w:jc w:val="both"/>
              <w:textAlignment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  <w:t>1、线下办理；2、全程网办（本中心公积金贷款）</w:t>
            </w:r>
          </w:p>
        </w:tc>
        <w:tc>
          <w:tcPr>
            <w:tcW w:w="4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A9F6E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right="0" w:firstLine="0"/>
              <w:jc w:val="left"/>
              <w:textAlignment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  <w:t>“郑好办”APP平台</w:t>
            </w:r>
          </w:p>
        </w:tc>
        <w:tc>
          <w:tcPr>
            <w:tcW w:w="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A51D7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right="0" w:firstLine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  <w:t>不限</w:t>
            </w:r>
          </w:p>
        </w:tc>
        <w:tc>
          <w:tcPr>
            <w:tcW w:w="3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73E6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right="0" w:firstLine="0"/>
              <w:jc w:val="left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  <w:tc>
          <w:tcPr>
            <w:tcW w:w="162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52E73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right="0" w:firstLine="0"/>
              <w:jc w:val="both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  <w:t>①材料验原件留复印件。</w:t>
            </w:r>
          </w:p>
          <w:p w14:paraId="6BF08B7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right="0" w:firstLine="0"/>
              <w:jc w:val="both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  <w:t>②凡河南省内办理的结婚证，在郑州市大数据平台能够查询婚姻登记信息的，不再提供结婚证（部分军官证办理的结婚证、老旧版结婚证等无法查询婚姻登记信息的除外）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eastAsia="zh-CN"/>
              </w:rPr>
              <w:t>；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  <w:t>直系亲属代办时还需提</w:t>
            </w:r>
            <w:r>
              <w:rPr>
                <w:rFonts w:ascii="Times New Roman" w:hAnsi="Times New Roman" w:eastAsia="仿宋_GB2312" w:cs="Times New Roman"/>
                <w:color w:val="000000"/>
                <w:spacing w:val="-6"/>
                <w:kern w:val="0"/>
                <w:sz w:val="28"/>
                <w:szCs w:val="28"/>
              </w:rPr>
              <w:t>供代办人身份证原件、复印件1份及关系证明材料；住房公积金缴存证明免提交。</w:t>
            </w:r>
          </w:p>
          <w:p w14:paraId="395E842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right="0" w:firstLine="0"/>
              <w:jc w:val="both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  <w:t>③偿还商业贷款简化材料提取：同一套房产因还贷已提取过，系统备案显示完整，再次提取时所提供的还贷明细须显示完整的借贷信息（包括姓名、贷款金额、借款合同编号等）且显示贷款银行印章，可不提供商品房买卖合同和借款合同。</w:t>
            </w:r>
          </w:p>
          <w:p w14:paraId="610F200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right="0" w:firstLine="0"/>
              <w:jc w:val="both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  <w:t>④提取人提供本人一类借记卡或卡号，该借记卡必须可以正常使用。</w:t>
            </w:r>
          </w:p>
          <w:p w14:paraId="554FFAE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right="0" w:firstLine="0"/>
              <w:jc w:val="both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  <w:t>⑤1+8郑州都市圈包括：郑州、开封、洛阳、平顶山、许昌、漯河、新乡、焦作、济源。</w:t>
            </w:r>
          </w:p>
          <w:p w14:paraId="1714619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right="0" w:firstLine="0"/>
              <w:jc w:val="both"/>
              <w:textAlignment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  <w:t>⑥共有产权人参与提取的，需提供购房人的身份证及购房相关材料。</w:t>
            </w:r>
          </w:p>
        </w:tc>
      </w:tr>
      <w:tr w14:paraId="152798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88" w:hRule="atLeast"/>
          <w:jc w:val="center"/>
        </w:trPr>
        <w:tc>
          <w:tcPr>
            <w:tcW w:w="2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2759D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right="0" w:firstLine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  <w:t>5</w:t>
            </w:r>
          </w:p>
        </w:tc>
        <w:tc>
          <w:tcPr>
            <w:tcW w:w="37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077449"/>
        </w:tc>
        <w:tc>
          <w:tcPr>
            <w:tcW w:w="1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EB179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right="0" w:firstLine="0"/>
              <w:jc w:val="both"/>
              <w:textAlignment w:val="center"/>
              <w:rPr>
                <w:rFonts w:ascii="Times New Roman" w:hAnsi="Times New Roman" w:eastAsia="仿宋_GB2312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color w:val="000000"/>
                <w:kern w:val="0"/>
                <w:sz w:val="28"/>
                <w:szCs w:val="28"/>
              </w:rPr>
              <w:t>开封</w:t>
            </w:r>
          </w:p>
        </w:tc>
        <w:tc>
          <w:tcPr>
            <w:tcW w:w="9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875D2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right="0" w:firstLine="0"/>
              <w:jc w:val="both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  <w:t>1、在开封中心、郑</w:t>
            </w:r>
            <w:r>
              <w:rPr>
                <w:rFonts w:ascii="Times New Roman" w:hAnsi="Times New Roman" w:eastAsia="仿宋_GB2312" w:cs="Times New Roman"/>
                <w:color w:val="000000"/>
                <w:spacing w:val="-6"/>
                <w:kern w:val="0"/>
                <w:sz w:val="28"/>
                <w:szCs w:val="28"/>
              </w:rPr>
              <w:t>州中心（不含省直、省电力、铁路、黄委会管理部）办理的公积金贷款，提供身份证。</w:t>
            </w:r>
          </w:p>
          <w:p w14:paraId="3BE56B5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right="0" w:firstLine="0"/>
              <w:jc w:val="both"/>
              <w:textAlignment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  <w:t>2、若非以上中心办理的</w:t>
            </w:r>
            <w:r>
              <w:rPr>
                <w:rFonts w:ascii="Times New Roman" w:hAnsi="Times New Roman" w:eastAsia="仿宋_GB2312" w:cs="Times New Roman"/>
                <w:color w:val="000000"/>
                <w:spacing w:val="-6"/>
                <w:kern w:val="0"/>
                <w:sz w:val="28"/>
                <w:szCs w:val="28"/>
              </w:rPr>
              <w:t>公积金贷款，同时提供借款合同和近1个月的还款明细、发票以及征信报告，已结清的需同时提供2年内的贷款结清材料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  <w:t>。</w:t>
            </w:r>
          </w:p>
        </w:tc>
        <w:tc>
          <w:tcPr>
            <w:tcW w:w="5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4766D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right="0" w:firstLine="0"/>
              <w:jc w:val="both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  <w:t>1、线下办理；</w:t>
            </w:r>
          </w:p>
          <w:p w14:paraId="20EE125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right="0" w:firstLine="0"/>
              <w:jc w:val="both"/>
              <w:textAlignment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  <w:t>2、首次提取（可提取首付款）必须线下办理，以后每年可以线上办理。</w:t>
            </w:r>
          </w:p>
        </w:tc>
        <w:tc>
          <w:tcPr>
            <w:tcW w:w="4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7870F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right="0" w:firstLine="0"/>
              <w:jc w:val="left"/>
              <w:textAlignment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  <w:t>“开封市住房公积金管理中心”微信公众号</w:t>
            </w:r>
          </w:p>
        </w:tc>
        <w:tc>
          <w:tcPr>
            <w:tcW w:w="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617C6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right="0" w:firstLine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  <w:t>放款后即可首次提取，以后每年取一次</w:t>
            </w:r>
          </w:p>
        </w:tc>
        <w:tc>
          <w:tcPr>
            <w:tcW w:w="311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AF61F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right="0" w:firstLine="0"/>
              <w:jc w:val="left"/>
              <w:textAlignment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  <w:t>累计不超偿还贷款本息金额</w:t>
            </w:r>
          </w:p>
        </w:tc>
        <w:tc>
          <w:tcPr>
            <w:tcW w:w="1623" w:type="pc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C29D2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right="0" w:firstLine="0"/>
              <w:jc w:val="both"/>
              <w:textAlignment w:val="center"/>
              <w:rPr>
                <w:rStyle w:val="9"/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Style w:val="9"/>
                <w:rFonts w:ascii="Times New Roman" w:hAnsi="Times New Roman" w:eastAsia="仿宋_GB2312" w:cs="Times New Roman"/>
                <w:sz w:val="28"/>
                <w:szCs w:val="28"/>
              </w:rPr>
              <w:t>①材料验原件留复印件。</w:t>
            </w:r>
          </w:p>
          <w:p w14:paraId="1E464D5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right="0" w:firstLine="0"/>
              <w:jc w:val="both"/>
              <w:textAlignment w:val="center"/>
              <w:rPr>
                <w:rStyle w:val="9"/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Style w:val="9"/>
                <w:rFonts w:ascii="Times New Roman" w:hAnsi="Times New Roman" w:eastAsia="仿宋_GB2312" w:cs="Times New Roman"/>
                <w:sz w:val="28"/>
                <w:szCs w:val="28"/>
              </w:rPr>
              <w:t>②偿还商业贷款简化材料提取：同一套房产因还贷已提取过，系统备案显示完整，再次提取时所提供的还贷明细须显示完整的借贷信息（包括姓名、贷款金额、借款合同编号等）且显示贷款银行印章，可不提供购房发票和借款合同。</w:t>
            </w:r>
          </w:p>
          <w:p w14:paraId="7A2610B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right="0" w:firstLine="0"/>
              <w:jc w:val="both"/>
              <w:textAlignment w:val="center"/>
              <w:rPr>
                <w:rStyle w:val="9"/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Style w:val="9"/>
                <w:rFonts w:ascii="Times New Roman" w:hAnsi="Times New Roman" w:eastAsia="仿宋_GB2312" w:cs="Times New Roman"/>
                <w:sz w:val="28"/>
                <w:szCs w:val="28"/>
              </w:rPr>
              <w:t>③提取人提供本人一类借记卡或卡号，该借记卡必须可以正常使用。</w:t>
            </w:r>
          </w:p>
          <w:p w14:paraId="1E7B3A6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right="0" w:firstLine="0"/>
              <w:jc w:val="both"/>
              <w:textAlignment w:val="center"/>
              <w:rPr>
                <w:rStyle w:val="9"/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Style w:val="9"/>
                <w:rFonts w:ascii="Times New Roman" w:hAnsi="Times New Roman" w:eastAsia="仿宋_GB2312" w:cs="Times New Roman"/>
                <w:sz w:val="28"/>
                <w:szCs w:val="28"/>
              </w:rPr>
              <w:t>④1+8郑州都市圈包括：郑州、开封、洛阳、平顶山、许昌、漯河、新乡、焦作、济源。</w:t>
            </w:r>
          </w:p>
          <w:p w14:paraId="03E85B3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right="0" w:firstLine="0"/>
              <w:jc w:val="both"/>
              <w:textAlignment w:val="center"/>
              <w:rPr>
                <w:rStyle w:val="9"/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Style w:val="9"/>
                <w:rFonts w:ascii="Times New Roman" w:hAnsi="Times New Roman" w:eastAsia="仿宋_GB2312" w:cs="Times New Roman"/>
                <w:sz w:val="28"/>
                <w:szCs w:val="28"/>
              </w:rPr>
              <w:t>⑤共有产权人参与提取的，需提供购房人的身份证及购房相关材料。</w:t>
            </w:r>
          </w:p>
          <w:p w14:paraId="29BD9E7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right="0" w:firstLine="0"/>
              <w:jc w:val="both"/>
              <w:textAlignment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Style w:val="10"/>
                <w:rFonts w:ascii="Times New Roman" w:hAnsi="Times New Roman" w:eastAsia="仿宋_GB2312" w:cs="Times New Roman"/>
                <w:sz w:val="28"/>
                <w:szCs w:val="28"/>
              </w:rPr>
              <w:t>⑥</w:t>
            </w:r>
            <w:r>
              <w:rPr>
                <w:rStyle w:val="9"/>
                <w:rFonts w:ascii="Times New Roman" w:hAnsi="Times New Roman" w:eastAsia="仿宋_GB2312" w:cs="Times New Roman"/>
                <w:sz w:val="28"/>
                <w:szCs w:val="28"/>
              </w:rPr>
              <w:t>配偶代办的提供代办人身份证和关系</w:t>
            </w:r>
            <w:r>
              <w:rPr>
                <w:rStyle w:val="9"/>
                <w:rFonts w:ascii="Times New Roman" w:hAnsi="Times New Roman" w:eastAsia="仿宋_GB2312" w:cs="Times New Roman"/>
                <w:spacing w:val="-6"/>
                <w:sz w:val="28"/>
                <w:szCs w:val="28"/>
              </w:rPr>
              <w:t>证明，父母子女代办的提供代办人身份证、关系证明和委托书，非直系亲属代办的提供代办人身份证及公证后的委托书。</w:t>
            </w:r>
          </w:p>
        </w:tc>
      </w:tr>
      <w:tr w14:paraId="1EF8FE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80" w:hRule="atLeast"/>
          <w:jc w:val="center"/>
        </w:trPr>
        <w:tc>
          <w:tcPr>
            <w:tcW w:w="2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0F57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right="0" w:firstLine="0"/>
              <w:jc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  <w:tc>
          <w:tcPr>
            <w:tcW w:w="379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30318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right="0" w:firstLine="0"/>
              <w:jc w:val="both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  <w:t>偿还住房公积金贷款本息提取住房公积金</w:t>
            </w:r>
          </w:p>
          <w:p w14:paraId="7F5E16E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right="0" w:firstLine="0"/>
              <w:jc w:val="both"/>
              <w:textAlignment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pacing w:val="-11"/>
                <w:kern w:val="0"/>
                <w:sz w:val="28"/>
                <w:szCs w:val="28"/>
              </w:rPr>
              <w:t>（配偶）</w:t>
            </w:r>
          </w:p>
        </w:tc>
        <w:tc>
          <w:tcPr>
            <w:tcW w:w="1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D576A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right="0" w:firstLine="0"/>
              <w:jc w:val="both"/>
              <w:textAlignment w:val="center"/>
              <w:rPr>
                <w:rFonts w:ascii="Times New Roman" w:hAnsi="Times New Roman" w:eastAsia="仿宋_GB2312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color w:val="000000"/>
                <w:kern w:val="0"/>
                <w:sz w:val="28"/>
                <w:szCs w:val="28"/>
              </w:rPr>
              <w:t>郑州</w:t>
            </w:r>
          </w:p>
        </w:tc>
        <w:tc>
          <w:tcPr>
            <w:tcW w:w="9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7DFA8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right="0" w:firstLine="0"/>
              <w:jc w:val="both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  <w:t>1、若非本中心办理的公积金贷款，同时提供借款合同和近6个月的还款明细，已结清的需同时提供2年内的贷款结清材料。</w:t>
            </w:r>
          </w:p>
          <w:p w14:paraId="4B37998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right="0" w:firstLine="0"/>
              <w:jc w:val="both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  <w:t>2、中华人民共和国居民身份证。</w:t>
            </w:r>
          </w:p>
          <w:p w14:paraId="7A19012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right="0" w:firstLine="0"/>
              <w:jc w:val="both"/>
              <w:textAlignment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  <w:t>3、其配偶、父母、子女参与提取的，需提供身份证、结婚证或户口本等有效材料。</w:t>
            </w:r>
          </w:p>
        </w:tc>
        <w:tc>
          <w:tcPr>
            <w:tcW w:w="5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29891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right="0" w:firstLine="0"/>
              <w:jc w:val="both"/>
              <w:textAlignment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  <w:t>1、线下办理；2、全程网办（主借款人建立备案后，仅限主借款人配偶）</w:t>
            </w:r>
          </w:p>
        </w:tc>
        <w:tc>
          <w:tcPr>
            <w:tcW w:w="4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2A9C2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right="0" w:firstLine="0"/>
              <w:jc w:val="left"/>
              <w:textAlignment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  <w:t>“郑好办”APP平台</w:t>
            </w:r>
          </w:p>
        </w:tc>
        <w:tc>
          <w:tcPr>
            <w:tcW w:w="375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05C15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right="0" w:firstLine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  <w:t>不限</w:t>
            </w:r>
          </w:p>
        </w:tc>
        <w:tc>
          <w:tcPr>
            <w:tcW w:w="31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403139"/>
        </w:tc>
        <w:tc>
          <w:tcPr>
            <w:tcW w:w="16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BC440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right="0" w:firstLine="0"/>
              <w:jc w:val="both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  <w:t>①材料验原件留复印件。</w:t>
            </w:r>
          </w:p>
          <w:p w14:paraId="72D36B4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right="0" w:firstLine="0"/>
              <w:jc w:val="both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  <w:t>②凡河南省内办理的结婚证，在郑州市大数据平台能够查询婚姻登记信息的，不再提供结婚证（部分军官证办理的结婚证、老旧版结婚证等无法查询婚姻登记信息的除外）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eastAsia="zh-CN"/>
              </w:rPr>
              <w:t>；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  <w:t>直系亲属代办时还需提</w:t>
            </w:r>
            <w:r>
              <w:rPr>
                <w:rFonts w:ascii="Times New Roman" w:hAnsi="Times New Roman" w:eastAsia="仿宋_GB2312" w:cs="Times New Roman"/>
                <w:color w:val="000000"/>
                <w:spacing w:val="-6"/>
                <w:kern w:val="0"/>
                <w:sz w:val="28"/>
                <w:szCs w:val="28"/>
              </w:rPr>
              <w:t>供代办人身份证原件、复印件1份及关系证明材料；住房公积金缴存证明免提交。</w:t>
            </w:r>
          </w:p>
          <w:p w14:paraId="0009442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right="0" w:firstLine="0"/>
              <w:jc w:val="both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  <w:t>③偿还商业贷款简化材料提取：同一套房产因还贷已提取过，系统备案显示完整，再次提取时所提供的还贷明细须显示完整的借贷信息（包括姓名、贷款金额、借款合同编号等）且显示贷款银行印章，可不提供商品房买卖合同和借款合同。</w:t>
            </w:r>
          </w:p>
          <w:p w14:paraId="0377C89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right="0" w:firstLine="0"/>
              <w:jc w:val="both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  <w:t>④提取人提供本人一类借记卡或卡号，该借记卡必须可以正常使用。</w:t>
            </w:r>
          </w:p>
          <w:p w14:paraId="1B08DD5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right="0" w:firstLine="0"/>
              <w:jc w:val="both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  <w:t>⑤1+8郑州都市圈包括：郑州、开封、洛阳、平顶山、许昌、漯河、新乡、焦作、济源。</w:t>
            </w:r>
          </w:p>
          <w:p w14:paraId="1B4CF31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right="0" w:firstLine="0"/>
              <w:jc w:val="both"/>
              <w:textAlignment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  <w:t>⑥共有产权人参与提取的，需提供购房人的身份证及购房相关材料。</w:t>
            </w:r>
          </w:p>
        </w:tc>
      </w:tr>
      <w:tr w14:paraId="385623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34" w:hRule="atLeast"/>
          <w:jc w:val="center"/>
        </w:trPr>
        <w:tc>
          <w:tcPr>
            <w:tcW w:w="2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13383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right="0" w:firstLine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  <w:t>6</w:t>
            </w:r>
          </w:p>
        </w:tc>
        <w:tc>
          <w:tcPr>
            <w:tcW w:w="37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05BED4"/>
        </w:tc>
        <w:tc>
          <w:tcPr>
            <w:tcW w:w="1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6A88D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right="0" w:firstLine="0"/>
              <w:jc w:val="both"/>
              <w:textAlignment w:val="center"/>
              <w:rPr>
                <w:rFonts w:ascii="Times New Roman" w:hAnsi="Times New Roman" w:eastAsia="仿宋_GB2312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color w:val="000000"/>
                <w:kern w:val="0"/>
                <w:sz w:val="28"/>
                <w:szCs w:val="28"/>
              </w:rPr>
              <w:t>开封</w:t>
            </w:r>
          </w:p>
        </w:tc>
        <w:tc>
          <w:tcPr>
            <w:tcW w:w="9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9C972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right="0" w:firstLine="0"/>
              <w:jc w:val="both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  <w:t>1、在开封中心、郑州中心（不含省直、省电力、铁路、黄委会管理部）办理的公积金贷款，提供身份证。</w:t>
            </w:r>
          </w:p>
          <w:p w14:paraId="4F3A0A2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right="0" w:firstLine="0"/>
              <w:jc w:val="both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  <w:t>2、若非以上中心办理的公积金贷款，同时提供借款合同和近1个月的还款明细、发</w:t>
            </w:r>
            <w:r>
              <w:rPr>
                <w:rFonts w:ascii="Times New Roman" w:hAnsi="Times New Roman" w:eastAsia="仿宋_GB2312" w:cs="Times New Roman"/>
                <w:color w:val="000000"/>
                <w:spacing w:val="-6"/>
                <w:kern w:val="0"/>
                <w:sz w:val="28"/>
                <w:szCs w:val="28"/>
              </w:rPr>
              <w:t>票以及征信报告，已结清的需同时提供2年内的贷款结清材料。</w:t>
            </w:r>
          </w:p>
          <w:p w14:paraId="6B90087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right="0" w:firstLine="0"/>
              <w:jc w:val="both"/>
              <w:textAlignment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  <w:t>3、其配偶、父母、子女参与提取的，需提供身份证、结婚证或户口本等有效材料。</w:t>
            </w:r>
          </w:p>
        </w:tc>
        <w:tc>
          <w:tcPr>
            <w:tcW w:w="5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6E889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right="0" w:firstLine="0"/>
              <w:jc w:val="both"/>
              <w:textAlignment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  <w:t>1、线下办理；2、首次提取</w:t>
            </w:r>
            <w:r>
              <w:rPr>
                <w:rFonts w:ascii="Times New Roman" w:hAnsi="Times New Roman" w:eastAsia="仿宋_GB2312" w:cs="Times New Roman"/>
                <w:color w:val="000000"/>
                <w:spacing w:val="-6"/>
                <w:kern w:val="0"/>
                <w:sz w:val="28"/>
                <w:szCs w:val="28"/>
              </w:rPr>
              <w:t>（可提取首付款）必须线下办理，以后每年可以线上办理。（主借款人建立备案后，仅限主借款人配偶）</w:t>
            </w:r>
          </w:p>
        </w:tc>
        <w:tc>
          <w:tcPr>
            <w:tcW w:w="4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F219E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right="0" w:firstLine="0"/>
              <w:jc w:val="left"/>
              <w:textAlignment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  <w:t>“开封市住房公积金管理中心”微信公众号</w:t>
            </w:r>
          </w:p>
        </w:tc>
        <w:tc>
          <w:tcPr>
            <w:tcW w:w="37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51E3D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right="0" w:firstLine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  <w:t>放款后即可首次提取，以后每年取一次</w:t>
            </w:r>
          </w:p>
        </w:tc>
        <w:tc>
          <w:tcPr>
            <w:tcW w:w="311" w:type="pct"/>
            <w:vMerge w:val="continue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038921"/>
        </w:tc>
        <w:tc>
          <w:tcPr>
            <w:tcW w:w="16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36249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right="0" w:firstLine="0"/>
              <w:jc w:val="both"/>
              <w:textAlignment w:val="center"/>
              <w:rPr>
                <w:rStyle w:val="9"/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Style w:val="9"/>
                <w:rFonts w:ascii="Times New Roman" w:hAnsi="Times New Roman" w:eastAsia="仿宋_GB2312" w:cs="Times New Roman"/>
                <w:sz w:val="28"/>
                <w:szCs w:val="28"/>
              </w:rPr>
              <w:t>①材料验原件留复印件。</w:t>
            </w:r>
          </w:p>
          <w:p w14:paraId="3150787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right="0" w:firstLine="0"/>
              <w:jc w:val="both"/>
              <w:textAlignment w:val="center"/>
              <w:rPr>
                <w:rStyle w:val="9"/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Style w:val="9"/>
                <w:rFonts w:ascii="Times New Roman" w:hAnsi="Times New Roman" w:eastAsia="仿宋_GB2312" w:cs="Times New Roman"/>
                <w:sz w:val="28"/>
                <w:szCs w:val="28"/>
              </w:rPr>
              <w:t>②偿还商业贷款简化材料提取：同一套房产因还贷已提取过，系统备案显示完整，再次提取时所提供的还贷明细须显示完整的借贷信息（包括姓名、贷款金额、借款合同编号等）且显示贷款银行印章，可不提供购房发票和借款合同。</w:t>
            </w:r>
          </w:p>
          <w:p w14:paraId="245E5D7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right="0" w:firstLine="0"/>
              <w:jc w:val="both"/>
              <w:textAlignment w:val="center"/>
              <w:rPr>
                <w:rStyle w:val="9"/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Style w:val="9"/>
                <w:rFonts w:ascii="Times New Roman" w:hAnsi="Times New Roman" w:eastAsia="仿宋_GB2312" w:cs="Times New Roman"/>
                <w:sz w:val="28"/>
                <w:szCs w:val="28"/>
              </w:rPr>
              <w:t>③提取人提供本人一类借记卡或卡号，该借记卡必须可以正常使用。</w:t>
            </w:r>
          </w:p>
          <w:p w14:paraId="7844930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right="0" w:firstLine="0"/>
              <w:jc w:val="both"/>
              <w:textAlignment w:val="center"/>
              <w:rPr>
                <w:rStyle w:val="9"/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Style w:val="9"/>
                <w:rFonts w:ascii="Times New Roman" w:hAnsi="Times New Roman" w:eastAsia="仿宋_GB2312" w:cs="Times New Roman"/>
                <w:sz w:val="28"/>
                <w:szCs w:val="28"/>
              </w:rPr>
              <w:t>④1+8郑州都市圈包括：郑州、开封、洛阳、平顶山、许昌、漯河、新乡、焦作、济源。</w:t>
            </w:r>
          </w:p>
          <w:p w14:paraId="7B03E62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right="0" w:firstLine="0"/>
              <w:jc w:val="both"/>
              <w:textAlignment w:val="center"/>
              <w:rPr>
                <w:rStyle w:val="9"/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Style w:val="9"/>
                <w:rFonts w:ascii="Times New Roman" w:hAnsi="Times New Roman" w:eastAsia="仿宋_GB2312" w:cs="Times New Roman"/>
                <w:sz w:val="28"/>
                <w:szCs w:val="28"/>
              </w:rPr>
              <w:t>⑤共有产权人参与提取的，需提供购房人的身份证及购房相关材料。</w:t>
            </w:r>
          </w:p>
          <w:p w14:paraId="73DE47D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right="0" w:firstLine="0"/>
              <w:jc w:val="both"/>
              <w:textAlignment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Style w:val="10"/>
                <w:rFonts w:ascii="Times New Roman" w:hAnsi="Times New Roman" w:eastAsia="仿宋_GB2312" w:cs="Times New Roman"/>
                <w:sz w:val="28"/>
                <w:szCs w:val="28"/>
              </w:rPr>
              <w:t>⑥</w:t>
            </w:r>
            <w:r>
              <w:rPr>
                <w:rStyle w:val="9"/>
                <w:rFonts w:ascii="Times New Roman" w:hAnsi="Times New Roman" w:eastAsia="仿宋_GB2312" w:cs="Times New Roman"/>
                <w:sz w:val="28"/>
                <w:szCs w:val="28"/>
              </w:rPr>
              <w:t>配偶代办的提供代办人身份证和关系</w:t>
            </w:r>
            <w:r>
              <w:rPr>
                <w:rStyle w:val="9"/>
                <w:rFonts w:ascii="Times New Roman" w:hAnsi="Times New Roman" w:eastAsia="仿宋_GB2312" w:cs="Times New Roman"/>
                <w:spacing w:val="-6"/>
                <w:sz w:val="28"/>
                <w:szCs w:val="28"/>
              </w:rPr>
              <w:t>证明，父母子女代办的提供代办人身份证、关系证明和委托书，非直系亲属代办的提供代办人身份证及公证后的委托书。</w:t>
            </w:r>
          </w:p>
        </w:tc>
      </w:tr>
      <w:tr w14:paraId="15F0EE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19" w:hRule="atLeast"/>
          <w:jc w:val="center"/>
        </w:trPr>
        <w:tc>
          <w:tcPr>
            <w:tcW w:w="2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F8B8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right="0" w:firstLine="0"/>
              <w:jc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  <w:tc>
          <w:tcPr>
            <w:tcW w:w="379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39469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right="0" w:firstLine="0"/>
              <w:jc w:val="both"/>
              <w:textAlignment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  <w:t>偿还商贷本息提取住房公积金</w:t>
            </w:r>
            <w:r>
              <w:rPr>
                <w:rFonts w:ascii="Times New Roman" w:hAnsi="Times New Roman" w:eastAsia="仿宋_GB2312" w:cs="Times New Roman"/>
                <w:color w:val="000000"/>
                <w:spacing w:val="-11"/>
                <w:kern w:val="0"/>
                <w:sz w:val="28"/>
                <w:szCs w:val="28"/>
              </w:rPr>
              <w:t>（本人）</w:t>
            </w:r>
          </w:p>
        </w:tc>
        <w:tc>
          <w:tcPr>
            <w:tcW w:w="1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8D738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right="0" w:firstLine="0"/>
              <w:jc w:val="both"/>
              <w:textAlignment w:val="center"/>
              <w:rPr>
                <w:rFonts w:ascii="Times New Roman" w:hAnsi="Times New Roman" w:eastAsia="仿宋_GB2312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color w:val="000000"/>
                <w:kern w:val="0"/>
                <w:sz w:val="28"/>
                <w:szCs w:val="28"/>
              </w:rPr>
              <w:t>郑州</w:t>
            </w:r>
          </w:p>
        </w:tc>
        <w:tc>
          <w:tcPr>
            <w:tcW w:w="9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AA43D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right="0" w:firstLine="0"/>
              <w:jc w:val="both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  <w:t>1、购郑州市区内商品房提供购房合同，二手房提供不动产权证书（房屋所有权证）和契税完税凭证(包括1+8郑州都市圈）；购非郑州市区内商品房提供购房合同，二手房提供不动产权证书（房屋所有权证）和契税完税凭证。同时</w:t>
            </w:r>
            <w:r>
              <w:rPr>
                <w:rFonts w:ascii="Times New Roman" w:hAnsi="Times New Roman" w:eastAsia="仿宋_GB2312" w:cs="Times New Roman"/>
                <w:color w:val="000000"/>
                <w:spacing w:val="-6"/>
                <w:kern w:val="0"/>
                <w:sz w:val="28"/>
                <w:szCs w:val="28"/>
              </w:rPr>
              <w:t>提供购房发票及职工在购房地的户口本或住房公积金缴存证明。</w:t>
            </w:r>
          </w:p>
          <w:p w14:paraId="20E98B4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right="0" w:firstLine="0"/>
              <w:jc w:val="both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  <w:t>2、借款合同。</w:t>
            </w:r>
          </w:p>
          <w:p w14:paraId="3E6A32C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right="0" w:firstLine="0"/>
              <w:jc w:val="both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  <w:t>3、近6个月的还款明细，已结清的需同时提供2年内的贷款结清材料。</w:t>
            </w:r>
          </w:p>
          <w:p w14:paraId="73C8DAC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right="0" w:firstLine="0"/>
              <w:jc w:val="both"/>
              <w:textAlignment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  <w:t>4、中华人民共和国居民身份证（若提取人与购房人非同一人，需同时提供购房人身份证）。</w:t>
            </w:r>
          </w:p>
        </w:tc>
        <w:tc>
          <w:tcPr>
            <w:tcW w:w="5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AAD12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right="0" w:firstLine="0"/>
              <w:jc w:val="both"/>
              <w:textAlignment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  <w:t>1、线下办理；2、全程网办</w:t>
            </w:r>
            <w:r>
              <w:rPr>
                <w:rFonts w:ascii="Times New Roman" w:hAnsi="Times New Roman" w:eastAsia="仿宋_GB2312" w:cs="Times New Roman"/>
                <w:color w:val="000000"/>
                <w:spacing w:val="-11"/>
                <w:kern w:val="0"/>
                <w:sz w:val="28"/>
                <w:szCs w:val="28"/>
              </w:rPr>
              <w:t>（购买郑州市房产，2016年之后主借款人签订的建行、农行、郑州银行、交通银行、招商银行、中信银行、工商银行、华夏银行、中国银行等9家商业银行）</w:t>
            </w:r>
          </w:p>
        </w:tc>
        <w:tc>
          <w:tcPr>
            <w:tcW w:w="4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56386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right="0" w:firstLine="0"/>
              <w:jc w:val="left"/>
              <w:textAlignment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  <w:t>“郑好办”APP平台</w:t>
            </w:r>
          </w:p>
        </w:tc>
        <w:tc>
          <w:tcPr>
            <w:tcW w:w="375" w:type="pc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7E2C3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right="0" w:firstLine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  <w:t>不限</w:t>
            </w:r>
          </w:p>
        </w:tc>
        <w:tc>
          <w:tcPr>
            <w:tcW w:w="31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85E02C"/>
        </w:tc>
        <w:tc>
          <w:tcPr>
            <w:tcW w:w="16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81D22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right="0" w:firstLine="0"/>
              <w:jc w:val="both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  <w:t>①材料验原件留复印件。</w:t>
            </w:r>
          </w:p>
          <w:p w14:paraId="4CAB31B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right="0" w:firstLine="0"/>
              <w:jc w:val="both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  <w:t>②凡河南省内办理的结婚证，在郑州市大数据平台能够查询婚姻登记信息的，不再提供结婚证（部分军官证办理的结婚证、老旧版结婚证等无法查询婚姻登</w:t>
            </w:r>
            <w:r>
              <w:rPr>
                <w:rFonts w:ascii="Times New Roman" w:hAnsi="Times New Roman" w:eastAsia="仿宋_GB2312" w:cs="Times New Roman"/>
                <w:color w:val="000000"/>
                <w:spacing w:val="-6"/>
                <w:kern w:val="0"/>
                <w:sz w:val="28"/>
                <w:szCs w:val="28"/>
              </w:rPr>
              <w:t>记信息的除外）</w:t>
            </w:r>
            <w:r>
              <w:rPr>
                <w:rFonts w:hint="eastAsia" w:ascii="Times New Roman" w:hAnsi="Times New Roman" w:eastAsia="仿宋_GB2312" w:cs="Times New Roman"/>
                <w:color w:val="000000"/>
                <w:spacing w:val="-6"/>
                <w:kern w:val="0"/>
                <w:sz w:val="28"/>
                <w:szCs w:val="28"/>
                <w:lang w:eastAsia="zh-CN"/>
              </w:rPr>
              <w:t>；</w:t>
            </w:r>
            <w:r>
              <w:rPr>
                <w:rFonts w:ascii="Times New Roman" w:hAnsi="Times New Roman" w:eastAsia="仿宋_GB2312" w:cs="Times New Roman"/>
                <w:color w:val="000000"/>
                <w:spacing w:val="-6"/>
                <w:kern w:val="0"/>
                <w:sz w:val="28"/>
                <w:szCs w:val="28"/>
              </w:rPr>
              <w:t>直系亲属代办时还需提供代办人身份证原件、复印件1份及关系证明材料；住房公积金缴存证明免提交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  <w:t>。</w:t>
            </w:r>
          </w:p>
          <w:p w14:paraId="150095D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right="0" w:firstLine="0"/>
              <w:jc w:val="both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  <w:t>③偿还商业贷款简化材料提取：同一套房产因还贷已提取过，系统备案显示完整，再次提取时所提供的还贷明细须显示完整的借贷信息（包括姓名、贷款金额、借款合同编号等）且显示贷款银行印章，可不提供商品房买卖合同和借款合同。</w:t>
            </w:r>
          </w:p>
          <w:p w14:paraId="79BA414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right="0" w:firstLine="0"/>
              <w:jc w:val="both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  <w:t>④提取人提供本人一类借记卡或卡号，该借记卡必须可以正常使用。</w:t>
            </w:r>
          </w:p>
          <w:p w14:paraId="7467C75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right="0" w:firstLine="0"/>
              <w:jc w:val="both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  <w:t>⑤1+8郑州都市圈包括：郑州、开封、洛阳、平顶山、许昌、漯河、新乡、焦作、济源。</w:t>
            </w:r>
          </w:p>
          <w:p w14:paraId="30992DF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right="0" w:firstLine="0"/>
              <w:jc w:val="both"/>
              <w:textAlignment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  <w:t>⑥共有产权人参与提取的，需提供购房人的身份证及购房相关材料。</w:t>
            </w:r>
          </w:p>
        </w:tc>
      </w:tr>
      <w:tr w14:paraId="69B87E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88" w:hRule="atLeast"/>
          <w:jc w:val="center"/>
        </w:trPr>
        <w:tc>
          <w:tcPr>
            <w:tcW w:w="2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778E5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right="0" w:firstLine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  <w:t>7</w:t>
            </w:r>
          </w:p>
        </w:tc>
        <w:tc>
          <w:tcPr>
            <w:tcW w:w="37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1D91E6"/>
        </w:tc>
        <w:tc>
          <w:tcPr>
            <w:tcW w:w="1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BB49C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right="0" w:firstLine="0"/>
              <w:jc w:val="both"/>
              <w:textAlignment w:val="center"/>
              <w:rPr>
                <w:rFonts w:ascii="Times New Roman" w:hAnsi="Times New Roman" w:eastAsia="仿宋_GB2312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color w:val="000000"/>
                <w:kern w:val="0"/>
                <w:sz w:val="28"/>
                <w:szCs w:val="28"/>
              </w:rPr>
              <w:t>开封</w:t>
            </w:r>
          </w:p>
        </w:tc>
        <w:tc>
          <w:tcPr>
            <w:tcW w:w="9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D8D88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right="0" w:firstLine="0"/>
              <w:jc w:val="both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  <w:t>1、借款合同</w:t>
            </w:r>
          </w:p>
          <w:p w14:paraId="6E679E9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right="0" w:firstLine="0"/>
              <w:jc w:val="both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  <w:t>2</w:t>
            </w:r>
            <w:r>
              <w:rPr>
                <w:rFonts w:ascii="Times New Roman" w:hAnsi="Times New Roman" w:eastAsia="仿宋_GB2312" w:cs="Times New Roman"/>
                <w:color w:val="000000"/>
                <w:spacing w:val="-17"/>
                <w:kern w:val="0"/>
                <w:sz w:val="28"/>
                <w:szCs w:val="28"/>
              </w:rPr>
              <w:t>、购房发票或者契税票。</w:t>
            </w:r>
          </w:p>
          <w:p w14:paraId="4487FB6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right="0" w:firstLine="0"/>
              <w:jc w:val="both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  <w:t>3、近1个月的还款明细，已结清的需同时提供2年内的贷款结清材料。</w:t>
            </w:r>
          </w:p>
          <w:p w14:paraId="3CAB1C5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right="0" w:firstLine="0"/>
              <w:jc w:val="both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  <w:t>4、异地贷款的提供征信报告。</w:t>
            </w:r>
          </w:p>
          <w:p w14:paraId="35C84E1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right="0" w:firstLine="0"/>
              <w:jc w:val="both"/>
              <w:textAlignment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  <w:t>5、中华人民共和国居民身份证。</w:t>
            </w:r>
          </w:p>
        </w:tc>
        <w:tc>
          <w:tcPr>
            <w:tcW w:w="5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66193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right="0" w:firstLine="0"/>
              <w:jc w:val="both"/>
              <w:textAlignment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  <w:t>1、线下办理；2、首次提取（可提取首付款）必须线下办理，以后每年可以线上办理。</w:t>
            </w:r>
          </w:p>
        </w:tc>
        <w:tc>
          <w:tcPr>
            <w:tcW w:w="4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11171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right="0" w:firstLine="0"/>
              <w:jc w:val="left"/>
              <w:textAlignment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  <w:t>“开封市住房公积金管理中心”微信公众号</w:t>
            </w:r>
          </w:p>
        </w:tc>
        <w:tc>
          <w:tcPr>
            <w:tcW w:w="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C762E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right="0" w:firstLine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pacing w:val="-23"/>
                <w:kern w:val="0"/>
                <w:sz w:val="28"/>
                <w:szCs w:val="28"/>
              </w:rPr>
              <w:t>还款1个月即可首次提取，以后每年取一次</w:t>
            </w:r>
          </w:p>
        </w:tc>
        <w:tc>
          <w:tcPr>
            <w:tcW w:w="31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F48B77"/>
        </w:tc>
        <w:tc>
          <w:tcPr>
            <w:tcW w:w="16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87AC8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right="0" w:firstLine="0"/>
              <w:jc w:val="both"/>
              <w:textAlignment w:val="center"/>
              <w:rPr>
                <w:rStyle w:val="9"/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Style w:val="9"/>
                <w:rFonts w:ascii="Times New Roman" w:hAnsi="Times New Roman" w:eastAsia="仿宋_GB2312" w:cs="Times New Roman"/>
                <w:sz w:val="28"/>
                <w:szCs w:val="28"/>
              </w:rPr>
              <w:t>①材料验原件留复印件。</w:t>
            </w:r>
          </w:p>
          <w:p w14:paraId="5FBF3FC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right="0" w:firstLine="0"/>
              <w:jc w:val="both"/>
              <w:textAlignment w:val="center"/>
              <w:rPr>
                <w:rStyle w:val="9"/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Style w:val="9"/>
                <w:rFonts w:ascii="Times New Roman" w:hAnsi="Times New Roman" w:eastAsia="仿宋_GB2312" w:cs="Times New Roman"/>
                <w:sz w:val="28"/>
                <w:szCs w:val="28"/>
              </w:rPr>
              <w:t>②偿还商业贷款简化材料提取：同一套房产因还贷已提取过，系统备案显示完整，再次提取时所提供的还贷明细须显示完整的借贷信息（包括姓名、贷款金额、借款合同编号等）且显示贷款银行印章，可不提供购房发票和借款合同。</w:t>
            </w:r>
          </w:p>
          <w:p w14:paraId="7BF9BFD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right="0" w:firstLine="0"/>
              <w:jc w:val="both"/>
              <w:textAlignment w:val="center"/>
              <w:rPr>
                <w:rStyle w:val="9"/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Style w:val="9"/>
                <w:rFonts w:ascii="Times New Roman" w:hAnsi="Times New Roman" w:eastAsia="仿宋_GB2312" w:cs="Times New Roman"/>
                <w:sz w:val="28"/>
                <w:szCs w:val="28"/>
              </w:rPr>
              <w:t>③提取人提供本人一类借记卡或卡号，该借记卡必须可以正常使用。</w:t>
            </w:r>
          </w:p>
          <w:p w14:paraId="2D9F07C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right="0" w:firstLine="0"/>
              <w:jc w:val="both"/>
              <w:textAlignment w:val="center"/>
              <w:rPr>
                <w:rStyle w:val="9"/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Style w:val="9"/>
                <w:rFonts w:ascii="Times New Roman" w:hAnsi="Times New Roman" w:eastAsia="仿宋_GB2312" w:cs="Times New Roman"/>
                <w:sz w:val="28"/>
                <w:szCs w:val="28"/>
              </w:rPr>
              <w:t>④1+8郑州都市圈包括：郑州、开封、洛阳、平顶山、许昌、漯河、新乡、焦作、济源。</w:t>
            </w:r>
          </w:p>
          <w:p w14:paraId="02C78F4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right="0" w:firstLine="0"/>
              <w:jc w:val="both"/>
              <w:textAlignment w:val="center"/>
              <w:rPr>
                <w:rStyle w:val="9"/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Style w:val="9"/>
                <w:rFonts w:ascii="Times New Roman" w:hAnsi="Times New Roman" w:eastAsia="仿宋_GB2312" w:cs="Times New Roman"/>
                <w:sz w:val="28"/>
                <w:szCs w:val="28"/>
              </w:rPr>
              <w:t>⑤共有产权人参与提取的，需提供购房人的身份证及购房相关材料。</w:t>
            </w:r>
          </w:p>
          <w:p w14:paraId="3ADE6BF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right="0" w:firstLine="0"/>
              <w:jc w:val="both"/>
              <w:textAlignment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Style w:val="10"/>
                <w:rFonts w:ascii="Times New Roman" w:hAnsi="Times New Roman" w:eastAsia="仿宋_GB2312" w:cs="Times New Roman"/>
                <w:sz w:val="28"/>
                <w:szCs w:val="28"/>
              </w:rPr>
              <w:t>⑥</w:t>
            </w:r>
            <w:r>
              <w:rPr>
                <w:rStyle w:val="9"/>
                <w:rFonts w:ascii="Times New Roman" w:hAnsi="Times New Roman" w:eastAsia="仿宋_GB2312" w:cs="Times New Roman"/>
                <w:sz w:val="28"/>
                <w:szCs w:val="28"/>
              </w:rPr>
              <w:t>配偶代办的提供代办人身份证和关系</w:t>
            </w:r>
            <w:r>
              <w:rPr>
                <w:rStyle w:val="9"/>
                <w:rFonts w:ascii="Times New Roman" w:hAnsi="Times New Roman" w:eastAsia="仿宋_GB2312" w:cs="Times New Roman"/>
                <w:spacing w:val="-6"/>
                <w:sz w:val="28"/>
                <w:szCs w:val="28"/>
              </w:rPr>
              <w:t>证明，父母子女代办的提供代办人身份证、关系证明和委托书，非直系亲属代办的提供代办人身份证及公证后的委托书。</w:t>
            </w:r>
          </w:p>
        </w:tc>
      </w:tr>
      <w:tr w14:paraId="423419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40" w:hRule="atLeast"/>
          <w:jc w:val="center"/>
        </w:trPr>
        <w:tc>
          <w:tcPr>
            <w:tcW w:w="2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BA860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right="0" w:firstLine="0"/>
              <w:jc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  <w:tc>
          <w:tcPr>
            <w:tcW w:w="379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B35E1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right="0" w:firstLine="0"/>
              <w:jc w:val="both"/>
              <w:textAlignment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  <w:t>偿还商贷本息提取住房公积金（配偶）</w:t>
            </w:r>
          </w:p>
        </w:tc>
        <w:tc>
          <w:tcPr>
            <w:tcW w:w="1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32E73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right="0" w:firstLine="0"/>
              <w:jc w:val="both"/>
              <w:textAlignment w:val="center"/>
              <w:rPr>
                <w:rFonts w:ascii="Times New Roman" w:hAnsi="Times New Roman" w:eastAsia="仿宋_GB2312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color w:val="000000"/>
                <w:kern w:val="0"/>
                <w:sz w:val="28"/>
                <w:szCs w:val="28"/>
              </w:rPr>
              <w:t>郑州</w:t>
            </w:r>
          </w:p>
        </w:tc>
        <w:tc>
          <w:tcPr>
            <w:tcW w:w="9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1C218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0" w:right="0" w:firstLine="0"/>
              <w:jc w:val="both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  <w:t>1、购郑州市区内商品房提供购房合同，二手房提供不动产权证书（房屋所有权证）和契税完税凭证(包括1+8郑州都市圈）；购非郑州市区内商品房提供购房合同，二手房提供不动产权证书</w:t>
            </w:r>
            <w:r>
              <w:rPr>
                <w:rFonts w:ascii="Times New Roman" w:hAnsi="Times New Roman" w:eastAsia="仿宋_GB2312" w:cs="Times New Roman"/>
                <w:color w:val="000000"/>
                <w:spacing w:val="-11"/>
                <w:kern w:val="0"/>
                <w:sz w:val="28"/>
                <w:szCs w:val="28"/>
              </w:rPr>
              <w:t>（房屋所有权证）和契税完税凭证。同时提供购房发票及职工在购房地的户口本或住房公积金缴存证明。</w:t>
            </w:r>
          </w:p>
          <w:p w14:paraId="61B9C61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0" w:right="0" w:firstLine="0"/>
              <w:jc w:val="both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  <w:t>2、借款合同。</w:t>
            </w:r>
          </w:p>
          <w:p w14:paraId="1D50AED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0" w:right="0" w:firstLine="0"/>
              <w:jc w:val="both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  <w:t>3、近6个月的还款明细，已结清的需同时提供2年内的贷款结清材料。</w:t>
            </w:r>
          </w:p>
          <w:p w14:paraId="78314AC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0" w:right="0" w:firstLine="0"/>
              <w:jc w:val="both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  <w:t>4、中华人民共和国居民身份证（若提取人与购房人非同一人，需同时提供购房人身份证）。</w:t>
            </w:r>
          </w:p>
          <w:p w14:paraId="5E00B66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0" w:right="0" w:firstLine="0"/>
              <w:jc w:val="both"/>
              <w:textAlignment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  <w:t>5、其配偶、父母、子女参与提取的，需提供身份证、结婚证或户口本等有效材料。</w:t>
            </w:r>
          </w:p>
        </w:tc>
        <w:tc>
          <w:tcPr>
            <w:tcW w:w="5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44160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right="0" w:firstLine="0"/>
              <w:jc w:val="both"/>
              <w:textAlignment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  <w:t>1、线下办理；2、全程网办（主借款人建立备案后，仅限主借款人配偶）</w:t>
            </w:r>
          </w:p>
        </w:tc>
        <w:tc>
          <w:tcPr>
            <w:tcW w:w="4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8AADD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right="0" w:firstLine="0"/>
              <w:jc w:val="left"/>
              <w:textAlignment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  <w:t>“郑好办”APP平台</w:t>
            </w:r>
          </w:p>
        </w:tc>
        <w:tc>
          <w:tcPr>
            <w:tcW w:w="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A67B0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right="0" w:firstLine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  <w:t>不限</w:t>
            </w:r>
          </w:p>
        </w:tc>
        <w:tc>
          <w:tcPr>
            <w:tcW w:w="31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B1092B"/>
        </w:tc>
        <w:tc>
          <w:tcPr>
            <w:tcW w:w="16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D5E40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right="0" w:firstLine="0"/>
              <w:jc w:val="both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  <w:t>①材料验原件留复印件。</w:t>
            </w:r>
          </w:p>
          <w:p w14:paraId="0EF50B2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right="0" w:firstLine="0"/>
              <w:jc w:val="both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  <w:t>②凡河南省内办理的结婚证，在郑州市大数据平台能够查询婚姻登记信息的，不再提供结婚证（部分军官证办理的结婚证、老旧版结婚证等无法查询婚姻登</w:t>
            </w:r>
            <w:r>
              <w:rPr>
                <w:rFonts w:ascii="Times New Roman" w:hAnsi="Times New Roman" w:eastAsia="仿宋_GB2312" w:cs="Times New Roman"/>
                <w:color w:val="000000"/>
                <w:spacing w:val="-6"/>
                <w:kern w:val="0"/>
                <w:sz w:val="28"/>
                <w:szCs w:val="28"/>
              </w:rPr>
              <w:t>记信息的除外）</w:t>
            </w:r>
            <w:r>
              <w:rPr>
                <w:rFonts w:hint="eastAsia" w:ascii="Times New Roman" w:hAnsi="Times New Roman" w:eastAsia="仿宋_GB2312" w:cs="Times New Roman"/>
                <w:color w:val="000000"/>
                <w:spacing w:val="-6"/>
                <w:kern w:val="0"/>
                <w:sz w:val="28"/>
                <w:szCs w:val="28"/>
                <w:lang w:eastAsia="zh-CN"/>
              </w:rPr>
              <w:t>；</w:t>
            </w:r>
            <w:r>
              <w:rPr>
                <w:rFonts w:ascii="Times New Roman" w:hAnsi="Times New Roman" w:eastAsia="仿宋_GB2312" w:cs="Times New Roman"/>
                <w:color w:val="000000"/>
                <w:spacing w:val="-6"/>
                <w:kern w:val="0"/>
                <w:sz w:val="28"/>
                <w:szCs w:val="28"/>
              </w:rPr>
              <w:t>直系亲属代办时还需提供代办人身份证原件、复印件1份及关系证明材料；住房公积金缴存证明免提交。</w:t>
            </w:r>
          </w:p>
          <w:p w14:paraId="2A263F6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right="0" w:firstLine="0"/>
              <w:jc w:val="both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  <w:t>③偿还商业贷款简化材料提取：同一套房产因还贷已提取过，系统备案显示完整，再次提取时所提供的还贷明细须显示完整的借贷信息（包括姓名、贷款金额、借款合同编号等）且显示贷款银行印章，可不提供商品房买卖合同和借款合同。</w:t>
            </w:r>
          </w:p>
          <w:p w14:paraId="3FB6235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right="0" w:firstLine="0"/>
              <w:jc w:val="both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  <w:t>④提取人提供本人一类借记卡或卡号，该借记卡必须可以正常使用。</w:t>
            </w:r>
          </w:p>
          <w:p w14:paraId="1C6618B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right="0" w:firstLine="0"/>
              <w:jc w:val="both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  <w:t>⑤1+8郑州都市圈包括：郑州、开封、洛阳、平顶山、许昌、漯河、新乡、焦作、济源。</w:t>
            </w:r>
          </w:p>
          <w:p w14:paraId="7CC0F00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right="0" w:firstLine="0"/>
              <w:jc w:val="both"/>
              <w:textAlignment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  <w:t>⑥共有产权人参与提取的，需提供购房人的身份证及购房相关材料。</w:t>
            </w:r>
          </w:p>
        </w:tc>
      </w:tr>
      <w:tr w14:paraId="5AFF60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37" w:hRule="atLeast"/>
          <w:jc w:val="center"/>
        </w:trPr>
        <w:tc>
          <w:tcPr>
            <w:tcW w:w="2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B6874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right="0" w:firstLine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  <w:t>8</w:t>
            </w:r>
          </w:p>
        </w:tc>
        <w:tc>
          <w:tcPr>
            <w:tcW w:w="37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1BB3BA"/>
        </w:tc>
        <w:tc>
          <w:tcPr>
            <w:tcW w:w="1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E485B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right="0" w:firstLine="0"/>
              <w:jc w:val="both"/>
              <w:textAlignment w:val="center"/>
              <w:rPr>
                <w:rFonts w:ascii="Times New Roman" w:hAnsi="Times New Roman" w:eastAsia="仿宋_GB2312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color w:val="000000"/>
                <w:kern w:val="0"/>
                <w:sz w:val="28"/>
                <w:szCs w:val="28"/>
              </w:rPr>
              <w:t>开封</w:t>
            </w:r>
          </w:p>
        </w:tc>
        <w:tc>
          <w:tcPr>
            <w:tcW w:w="9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3D72D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right="0" w:firstLine="0"/>
              <w:jc w:val="both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  <w:t>1、借款合同</w:t>
            </w:r>
          </w:p>
          <w:p w14:paraId="636F2E2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right="0" w:firstLine="0"/>
              <w:jc w:val="both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  <w:t>2、</w:t>
            </w:r>
            <w:r>
              <w:rPr>
                <w:rFonts w:ascii="Times New Roman" w:hAnsi="Times New Roman" w:eastAsia="仿宋_GB2312" w:cs="Times New Roman"/>
                <w:color w:val="000000"/>
                <w:spacing w:val="17"/>
                <w:kern w:val="0"/>
                <w:sz w:val="28"/>
                <w:szCs w:val="28"/>
              </w:rPr>
              <w:t>购房发票或者契税票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  <w:t>。</w:t>
            </w:r>
          </w:p>
          <w:p w14:paraId="2C21A67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right="0" w:firstLine="0"/>
              <w:jc w:val="both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  <w:t>3、近1个月的还款明细，已结清的需同时提供2年内的贷款结清材料。</w:t>
            </w:r>
          </w:p>
          <w:p w14:paraId="45EBD67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right="0" w:firstLine="0"/>
              <w:jc w:val="both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  <w:t>4、异地贷款的提供征信报告。</w:t>
            </w:r>
          </w:p>
          <w:p w14:paraId="7A59360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right="0" w:firstLine="0"/>
              <w:jc w:val="both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  <w:t>5、中华人民共和国居民身份证。</w:t>
            </w:r>
          </w:p>
          <w:p w14:paraId="1FFFCA9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right="0" w:firstLine="0"/>
              <w:jc w:val="both"/>
              <w:textAlignment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  <w:t>6、其配偶、父母、子女参与提取的，需提供身份证、结婚证或户口本等有效材料。</w:t>
            </w:r>
          </w:p>
        </w:tc>
        <w:tc>
          <w:tcPr>
            <w:tcW w:w="5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6ABDE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right="0" w:firstLine="0"/>
              <w:jc w:val="both"/>
              <w:textAlignment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  <w:t>1、线下办理；2、首次提取（可提取首付款）必须线下办理，以后每年可以线上办理。（主借款人建立备案后，仅限主借款人配偶）</w:t>
            </w:r>
          </w:p>
        </w:tc>
        <w:tc>
          <w:tcPr>
            <w:tcW w:w="4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B2961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right="0" w:firstLine="0"/>
              <w:jc w:val="left"/>
              <w:textAlignment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  <w:t>“开封市住房公积金管理中心”微信公众号</w:t>
            </w:r>
          </w:p>
        </w:tc>
        <w:tc>
          <w:tcPr>
            <w:tcW w:w="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DE5A3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right="0" w:firstLine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pacing w:val="-23"/>
                <w:kern w:val="0"/>
                <w:sz w:val="28"/>
                <w:szCs w:val="28"/>
              </w:rPr>
              <w:t>还款1个月即可首次提取，以后每年取一次</w:t>
            </w:r>
          </w:p>
        </w:tc>
        <w:tc>
          <w:tcPr>
            <w:tcW w:w="31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AFA41A"/>
        </w:tc>
        <w:tc>
          <w:tcPr>
            <w:tcW w:w="1623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95CFD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right="0" w:firstLine="0"/>
              <w:jc w:val="both"/>
              <w:textAlignment w:val="center"/>
              <w:rPr>
                <w:rStyle w:val="9"/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Style w:val="9"/>
                <w:rFonts w:ascii="Times New Roman" w:hAnsi="Times New Roman" w:eastAsia="仿宋_GB2312" w:cs="Times New Roman"/>
                <w:sz w:val="28"/>
                <w:szCs w:val="28"/>
              </w:rPr>
              <w:t>①材料验原件留复印件。</w:t>
            </w:r>
          </w:p>
          <w:p w14:paraId="40CFB0D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right="0" w:firstLine="0"/>
              <w:jc w:val="both"/>
              <w:textAlignment w:val="center"/>
              <w:rPr>
                <w:rStyle w:val="9"/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Style w:val="9"/>
                <w:rFonts w:ascii="Times New Roman" w:hAnsi="Times New Roman" w:eastAsia="仿宋_GB2312" w:cs="Times New Roman"/>
                <w:sz w:val="28"/>
                <w:szCs w:val="28"/>
              </w:rPr>
              <w:t>②偿还商业贷款简化材料提取：同一套房产因还贷已提取过，系统备案显示完整，再次提取时所提供的还贷明细须显示完整的借贷信息（包括姓名、贷款金额、借款合同编号等）且显示贷款银行印章，可不提供购房发票和借款合同。</w:t>
            </w:r>
          </w:p>
          <w:p w14:paraId="6863567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right="0" w:firstLine="0"/>
              <w:jc w:val="both"/>
              <w:textAlignment w:val="center"/>
              <w:rPr>
                <w:rStyle w:val="9"/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Style w:val="9"/>
                <w:rFonts w:ascii="Times New Roman" w:hAnsi="Times New Roman" w:eastAsia="仿宋_GB2312" w:cs="Times New Roman"/>
                <w:sz w:val="28"/>
                <w:szCs w:val="28"/>
              </w:rPr>
              <w:t>③提取人提供本人一类借记卡或卡号，该借记卡必须可以正常使用。</w:t>
            </w:r>
          </w:p>
          <w:p w14:paraId="4DD5933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right="0" w:firstLine="0"/>
              <w:jc w:val="both"/>
              <w:textAlignment w:val="center"/>
              <w:rPr>
                <w:rStyle w:val="9"/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Style w:val="9"/>
                <w:rFonts w:ascii="Times New Roman" w:hAnsi="Times New Roman" w:eastAsia="仿宋_GB2312" w:cs="Times New Roman"/>
                <w:sz w:val="28"/>
                <w:szCs w:val="28"/>
              </w:rPr>
              <w:t>④1+8郑州都市圈包括：郑州、开封、洛阳、平顶山、许昌、漯河、新乡、焦作、济源。</w:t>
            </w:r>
          </w:p>
          <w:p w14:paraId="45BF2C3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right="0" w:firstLine="0"/>
              <w:jc w:val="both"/>
              <w:textAlignment w:val="center"/>
              <w:rPr>
                <w:rStyle w:val="9"/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Style w:val="9"/>
                <w:rFonts w:ascii="Times New Roman" w:hAnsi="Times New Roman" w:eastAsia="仿宋_GB2312" w:cs="Times New Roman"/>
                <w:sz w:val="28"/>
                <w:szCs w:val="28"/>
              </w:rPr>
              <w:t>⑤共有产权人参与提取的，需提供购房人的身份证及购房相关材料。</w:t>
            </w:r>
          </w:p>
          <w:p w14:paraId="135CE15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right="0" w:firstLine="0"/>
              <w:jc w:val="both"/>
              <w:textAlignment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Style w:val="10"/>
                <w:rFonts w:ascii="Times New Roman" w:hAnsi="Times New Roman" w:eastAsia="仿宋_GB2312" w:cs="Times New Roman"/>
                <w:sz w:val="28"/>
                <w:szCs w:val="28"/>
              </w:rPr>
              <w:t>⑥</w:t>
            </w:r>
            <w:r>
              <w:rPr>
                <w:rStyle w:val="9"/>
                <w:rFonts w:ascii="Times New Roman" w:hAnsi="Times New Roman" w:eastAsia="仿宋_GB2312" w:cs="Times New Roman"/>
                <w:sz w:val="28"/>
                <w:szCs w:val="28"/>
              </w:rPr>
              <w:t>配偶代办的提供代办人身份证和关系</w:t>
            </w:r>
            <w:r>
              <w:rPr>
                <w:rStyle w:val="9"/>
                <w:rFonts w:ascii="Times New Roman" w:hAnsi="Times New Roman" w:eastAsia="仿宋_GB2312" w:cs="Times New Roman"/>
                <w:spacing w:val="-6"/>
                <w:sz w:val="28"/>
                <w:szCs w:val="28"/>
              </w:rPr>
              <w:t>证明，父母子女代办的提供代办人身份证、关系证明和委托书，非直系亲属代办的提供代办人身份证及公证后的委托书。</w:t>
            </w:r>
          </w:p>
        </w:tc>
      </w:tr>
      <w:tr w14:paraId="587656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49" w:hRule="atLeast"/>
          <w:jc w:val="center"/>
        </w:trPr>
        <w:tc>
          <w:tcPr>
            <w:tcW w:w="2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4B7D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right="0" w:firstLine="0"/>
              <w:jc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  <w:tc>
          <w:tcPr>
            <w:tcW w:w="379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B9363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right="0" w:firstLine="0"/>
              <w:jc w:val="both"/>
              <w:textAlignment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pacing w:val="-28"/>
                <w:kern w:val="0"/>
                <w:sz w:val="28"/>
                <w:szCs w:val="28"/>
              </w:rPr>
              <w:t>租赁自住住房提取住房公积金（单身）</w:t>
            </w:r>
          </w:p>
        </w:tc>
        <w:tc>
          <w:tcPr>
            <w:tcW w:w="1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4530A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right="0" w:firstLine="0"/>
              <w:jc w:val="both"/>
              <w:textAlignment w:val="center"/>
              <w:rPr>
                <w:rFonts w:ascii="Times New Roman" w:hAnsi="Times New Roman" w:eastAsia="仿宋_GB2312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color w:val="000000"/>
                <w:kern w:val="0"/>
                <w:sz w:val="28"/>
                <w:szCs w:val="28"/>
              </w:rPr>
              <w:t>郑州</w:t>
            </w:r>
          </w:p>
        </w:tc>
        <w:tc>
          <w:tcPr>
            <w:tcW w:w="9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0C8F0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right="0" w:firstLine="0"/>
              <w:jc w:val="both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  <w:t>1、中华人民共和国居民身份证。</w:t>
            </w:r>
          </w:p>
          <w:p w14:paraId="5F61AA3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right="0" w:firstLine="0"/>
              <w:jc w:val="both"/>
              <w:textAlignment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  <w:t>2、若承租本市廉租住房和公共租赁住房的，同时提供房屋租赁合同和1年内的租金缴纳凭证。</w:t>
            </w:r>
          </w:p>
        </w:tc>
        <w:tc>
          <w:tcPr>
            <w:tcW w:w="5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F78DD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right="0" w:firstLine="0"/>
              <w:jc w:val="both"/>
              <w:textAlignment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  <w:t>1、线下办理；2、全程网办</w:t>
            </w:r>
          </w:p>
        </w:tc>
        <w:tc>
          <w:tcPr>
            <w:tcW w:w="4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72F32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right="0" w:firstLine="0"/>
              <w:jc w:val="left"/>
              <w:textAlignment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  <w:t>“郑好办”APP平台</w:t>
            </w:r>
          </w:p>
        </w:tc>
        <w:tc>
          <w:tcPr>
            <w:tcW w:w="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D41DB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right="0" w:firstLine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  <w:t>不限</w:t>
            </w:r>
          </w:p>
        </w:tc>
        <w:tc>
          <w:tcPr>
            <w:tcW w:w="3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FA058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right="0" w:firstLine="0"/>
              <w:jc w:val="left"/>
              <w:textAlignment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  <w:t>年提取金额为18000元，或者按照职工当年实际缴存额提取。</w:t>
            </w:r>
          </w:p>
        </w:tc>
        <w:tc>
          <w:tcPr>
            <w:tcW w:w="162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9ABEA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right="0" w:firstLine="0"/>
              <w:jc w:val="both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  <w:t>①材料验原件留复印件。</w:t>
            </w:r>
          </w:p>
          <w:p w14:paraId="403083A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right="0" w:firstLine="0"/>
              <w:jc w:val="both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  <w:t>②离异未再婚的提供离婚证或法院判决书，丧偶未再婚的提供结婚证、死亡证明材料。</w:t>
            </w:r>
          </w:p>
          <w:p w14:paraId="12117C8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right="0" w:firstLine="0"/>
              <w:jc w:val="both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  <w:t>③职工需连续足额缴存满3个月，一个家庭（夫妻）未按自建房（包括军产、院校周转房等）、团购房、拆迁安置房等原因提取过；凡河南省内办理的结婚证（或离婚证），在郑州市大数据平台能够查询婚姻登记信息的，不再提供结婚证或离婚证（部分军官证办理的结婚证、老旧版结婚证等无法查询婚姻登记信息的除外）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eastAsia="zh-CN"/>
              </w:rPr>
              <w:t>；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  <w:t>直系亲属代办时还需提供代办人身份证原件、复印件1份及关系证明材料。</w:t>
            </w:r>
          </w:p>
          <w:p w14:paraId="2AEB065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right="0" w:firstLine="0"/>
              <w:jc w:val="both"/>
              <w:textAlignment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  <w:t>④提取人提供本人一类借记卡或卡号，该借记卡必须可以正常使用。</w:t>
            </w:r>
          </w:p>
        </w:tc>
      </w:tr>
      <w:tr w14:paraId="6D8A38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05" w:hRule="atLeast"/>
          <w:jc w:val="center"/>
        </w:trPr>
        <w:tc>
          <w:tcPr>
            <w:tcW w:w="2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E1ED3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right="0" w:firstLine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  <w:t>9</w:t>
            </w:r>
          </w:p>
        </w:tc>
        <w:tc>
          <w:tcPr>
            <w:tcW w:w="37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4D1BA3"/>
        </w:tc>
        <w:tc>
          <w:tcPr>
            <w:tcW w:w="1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74729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right="0" w:firstLine="0"/>
              <w:jc w:val="both"/>
              <w:textAlignment w:val="center"/>
              <w:rPr>
                <w:rFonts w:ascii="Times New Roman" w:hAnsi="Times New Roman" w:eastAsia="仿宋_GB2312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color w:val="000000"/>
                <w:kern w:val="0"/>
                <w:sz w:val="28"/>
                <w:szCs w:val="28"/>
              </w:rPr>
              <w:t>开封</w:t>
            </w:r>
          </w:p>
        </w:tc>
        <w:tc>
          <w:tcPr>
            <w:tcW w:w="9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D9342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right="0" w:firstLine="0"/>
              <w:jc w:val="both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  <w:t>1、中华人民共和国居民身份证。</w:t>
            </w:r>
          </w:p>
          <w:p w14:paraId="45D82C5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right="0" w:firstLine="0"/>
              <w:jc w:val="both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  <w:t>2、户口簿或婚姻状况证明。</w:t>
            </w:r>
          </w:p>
          <w:p w14:paraId="7E47D57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right="0" w:firstLine="0"/>
              <w:jc w:val="both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  <w:t>3、承诺书。</w:t>
            </w:r>
          </w:p>
          <w:p w14:paraId="1D5B37E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right="0" w:firstLine="0"/>
              <w:jc w:val="both"/>
              <w:textAlignment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  <w:t>4、若承租本市廉租住房和公共租赁住房的，同时提供房屋租赁合同和1年内的租金缴纳凭证。</w:t>
            </w:r>
          </w:p>
        </w:tc>
        <w:tc>
          <w:tcPr>
            <w:tcW w:w="5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A9684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right="0" w:firstLine="0"/>
              <w:jc w:val="both"/>
              <w:textAlignment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  <w:t>1、线下办理；2、全程网办</w:t>
            </w:r>
          </w:p>
        </w:tc>
        <w:tc>
          <w:tcPr>
            <w:tcW w:w="4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69ED4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right="0" w:firstLine="0"/>
              <w:jc w:val="left"/>
              <w:textAlignment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  <w:t>“开封市住房公积金管理中心”微信公众号</w:t>
            </w:r>
          </w:p>
        </w:tc>
        <w:tc>
          <w:tcPr>
            <w:tcW w:w="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831C8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right="0" w:firstLine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pacing w:val="11"/>
                <w:kern w:val="0"/>
                <w:sz w:val="28"/>
                <w:szCs w:val="28"/>
              </w:rPr>
              <w:t>每半年提取一次</w:t>
            </w:r>
          </w:p>
        </w:tc>
        <w:tc>
          <w:tcPr>
            <w:tcW w:w="3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5748C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right="0" w:firstLine="0"/>
              <w:jc w:val="left"/>
              <w:textAlignment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  <w:t>每月最高提取800元</w:t>
            </w:r>
          </w:p>
        </w:tc>
        <w:tc>
          <w:tcPr>
            <w:tcW w:w="1623" w:type="pc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80D68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right="0" w:firstLine="0"/>
              <w:jc w:val="both"/>
              <w:textAlignment w:val="center"/>
              <w:rPr>
                <w:rStyle w:val="9"/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Style w:val="9"/>
                <w:rFonts w:ascii="Times New Roman" w:hAnsi="Times New Roman" w:eastAsia="仿宋_GB2312" w:cs="Times New Roman"/>
                <w:sz w:val="28"/>
                <w:szCs w:val="28"/>
              </w:rPr>
              <w:t>①材料验原件留复印件；</w:t>
            </w:r>
          </w:p>
          <w:p w14:paraId="2CFC4F1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right="0" w:firstLine="0"/>
              <w:jc w:val="both"/>
              <w:textAlignment w:val="center"/>
              <w:rPr>
                <w:rStyle w:val="9"/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Style w:val="9"/>
                <w:rFonts w:ascii="Times New Roman" w:hAnsi="Times New Roman" w:eastAsia="仿宋_GB2312" w:cs="Times New Roman"/>
                <w:sz w:val="28"/>
                <w:szCs w:val="28"/>
              </w:rPr>
              <w:t>②离异有子女的提供离婚证、载明子女抚养权的离婚协议书或法院判决书；</w:t>
            </w:r>
          </w:p>
          <w:p w14:paraId="7125572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right="0" w:firstLine="0"/>
              <w:jc w:val="both"/>
              <w:textAlignment w:val="center"/>
              <w:rPr>
                <w:rStyle w:val="9"/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Style w:val="9"/>
                <w:rFonts w:ascii="Times New Roman" w:hAnsi="Times New Roman" w:eastAsia="仿宋_GB2312" w:cs="Times New Roman"/>
                <w:sz w:val="28"/>
                <w:szCs w:val="28"/>
              </w:rPr>
              <w:t>③职工开户满3个月且连续足额缴存满3个月；</w:t>
            </w:r>
          </w:p>
          <w:p w14:paraId="1A02B9B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right="0" w:firstLine="0"/>
              <w:jc w:val="both"/>
              <w:textAlignment w:val="center"/>
              <w:rPr>
                <w:rStyle w:val="9"/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Style w:val="9"/>
                <w:rFonts w:ascii="Times New Roman" w:hAnsi="Times New Roman" w:eastAsia="仿宋_GB2312" w:cs="Times New Roman"/>
                <w:sz w:val="28"/>
                <w:szCs w:val="28"/>
              </w:rPr>
              <w:t>④租赁公租（或廉租）房的，按实际房</w:t>
            </w:r>
            <w:r>
              <w:rPr>
                <w:rStyle w:val="9"/>
                <w:rFonts w:ascii="Times New Roman" w:hAnsi="Times New Roman" w:eastAsia="仿宋_GB2312" w:cs="Times New Roman"/>
                <w:spacing w:val="-6"/>
                <w:sz w:val="28"/>
                <w:szCs w:val="28"/>
              </w:rPr>
              <w:t>租支出全额提取；租赁公租房的，可授权按月提取公积金用于缴纳公租房租金；</w:t>
            </w:r>
          </w:p>
          <w:p w14:paraId="02DA988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right="0" w:firstLine="0"/>
              <w:jc w:val="both"/>
              <w:textAlignment w:val="center"/>
              <w:rPr>
                <w:rStyle w:val="9"/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Style w:val="9"/>
                <w:rFonts w:ascii="Times New Roman" w:hAnsi="Times New Roman" w:eastAsia="仿宋_GB2312" w:cs="Times New Roman"/>
                <w:sz w:val="28"/>
                <w:szCs w:val="28"/>
              </w:rPr>
              <w:t>⑤新市民青年人因租赁自住住房提取公</w:t>
            </w:r>
            <w:r>
              <w:rPr>
                <w:rStyle w:val="9"/>
                <w:rFonts w:ascii="Times New Roman" w:hAnsi="Times New Roman" w:eastAsia="仿宋_GB2312" w:cs="Times New Roman"/>
                <w:spacing w:val="-6"/>
                <w:sz w:val="28"/>
                <w:szCs w:val="28"/>
              </w:rPr>
              <w:t>积金后，在开封首次购房申请公积金贷款的，已提取的金额仍可计入其个人的公积金账户余额中，合并计算其可贷额度；</w:t>
            </w:r>
          </w:p>
          <w:p w14:paraId="26DC379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right="0" w:firstLine="0"/>
              <w:jc w:val="both"/>
              <w:textAlignment w:val="center"/>
              <w:rPr>
                <w:rStyle w:val="9"/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Style w:val="10"/>
                <w:rFonts w:ascii="Times New Roman" w:hAnsi="Times New Roman" w:eastAsia="仿宋_GB2312" w:cs="Times New Roman"/>
                <w:sz w:val="28"/>
                <w:szCs w:val="28"/>
              </w:rPr>
              <w:t>⑥</w:t>
            </w:r>
            <w:r>
              <w:rPr>
                <w:rStyle w:val="9"/>
                <w:rFonts w:ascii="Times New Roman" w:hAnsi="Times New Roman" w:eastAsia="仿宋_GB2312" w:cs="Times New Roman"/>
                <w:sz w:val="28"/>
                <w:szCs w:val="28"/>
              </w:rPr>
              <w:t>提取人提供本人一类借记卡或卡号，该借记卡必须可以正常使用。</w:t>
            </w:r>
          </w:p>
          <w:p w14:paraId="01F30AA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right="0" w:firstLine="0"/>
              <w:jc w:val="both"/>
              <w:textAlignment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Style w:val="10"/>
                <w:rFonts w:ascii="Times New Roman" w:hAnsi="Times New Roman" w:eastAsia="仿宋_GB2312" w:cs="Times New Roman"/>
                <w:sz w:val="28"/>
                <w:szCs w:val="28"/>
              </w:rPr>
              <w:t>⑦</w:t>
            </w:r>
            <w:r>
              <w:rPr>
                <w:rStyle w:val="9"/>
                <w:rFonts w:ascii="Times New Roman" w:hAnsi="Times New Roman" w:eastAsia="仿宋_GB2312" w:cs="Times New Roman"/>
                <w:sz w:val="28"/>
                <w:szCs w:val="28"/>
              </w:rPr>
              <w:t>配偶代办的提供代办人身份证和关系证明，父母子女代办的提供代办人身份</w:t>
            </w:r>
            <w:r>
              <w:rPr>
                <w:rStyle w:val="9"/>
                <w:rFonts w:ascii="Times New Roman" w:hAnsi="Times New Roman" w:eastAsia="仿宋_GB2312" w:cs="Times New Roman"/>
                <w:spacing w:val="-6"/>
                <w:sz w:val="28"/>
                <w:szCs w:val="28"/>
              </w:rPr>
              <w:t>证、关系证明和委托书，非直系亲属代办的提供代办人身份证及公证后的委托书。</w:t>
            </w:r>
          </w:p>
        </w:tc>
      </w:tr>
      <w:tr w14:paraId="56B6E8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68" w:hRule="atLeast"/>
          <w:jc w:val="center"/>
        </w:trPr>
        <w:tc>
          <w:tcPr>
            <w:tcW w:w="2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E5B0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right="0" w:firstLine="0"/>
              <w:jc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  <w:tc>
          <w:tcPr>
            <w:tcW w:w="379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3A70B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right="0" w:firstLine="0"/>
              <w:jc w:val="both"/>
              <w:textAlignment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pacing w:val="-20"/>
                <w:kern w:val="0"/>
                <w:sz w:val="28"/>
                <w:szCs w:val="28"/>
              </w:rPr>
              <w:t>租赁自住住房提取住房公积金（已婚）</w:t>
            </w:r>
          </w:p>
        </w:tc>
        <w:tc>
          <w:tcPr>
            <w:tcW w:w="1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16DCF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right="0" w:firstLine="0"/>
              <w:jc w:val="both"/>
              <w:textAlignment w:val="center"/>
              <w:rPr>
                <w:rFonts w:ascii="Times New Roman" w:hAnsi="Times New Roman" w:eastAsia="仿宋_GB2312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color w:val="000000"/>
                <w:kern w:val="0"/>
                <w:sz w:val="28"/>
                <w:szCs w:val="28"/>
              </w:rPr>
              <w:t>郑州</w:t>
            </w:r>
          </w:p>
        </w:tc>
        <w:tc>
          <w:tcPr>
            <w:tcW w:w="9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63DDE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right="0" w:firstLine="0"/>
              <w:jc w:val="both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  <w:t>1、中华人民共和国居民身份证（含配偶）。</w:t>
            </w:r>
          </w:p>
          <w:p w14:paraId="7E5C7A1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right="0" w:firstLine="0"/>
              <w:jc w:val="both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  <w:t>2、若承租本市廉租住房和公共租赁住房的，同时提供房屋租赁合同和1年内的租金缴纳凭证。</w:t>
            </w:r>
          </w:p>
          <w:p w14:paraId="02776E7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right="0" w:firstLine="0"/>
              <w:jc w:val="both"/>
              <w:textAlignment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  <w:t>3、中华人民共和国结婚证。</w:t>
            </w:r>
          </w:p>
        </w:tc>
        <w:tc>
          <w:tcPr>
            <w:tcW w:w="5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33675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right="0" w:firstLine="0"/>
              <w:jc w:val="both"/>
              <w:textAlignment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  <w:t>1、线下办理；2、全程网办</w:t>
            </w:r>
          </w:p>
        </w:tc>
        <w:tc>
          <w:tcPr>
            <w:tcW w:w="4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04C2D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right="0" w:firstLine="0"/>
              <w:jc w:val="left"/>
              <w:textAlignment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  <w:t>“郑好办”APP平台</w:t>
            </w:r>
          </w:p>
        </w:tc>
        <w:tc>
          <w:tcPr>
            <w:tcW w:w="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5D38F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right="0" w:firstLine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  <w:t>不限</w:t>
            </w:r>
          </w:p>
        </w:tc>
        <w:tc>
          <w:tcPr>
            <w:tcW w:w="3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7582A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right="0" w:firstLine="0"/>
              <w:jc w:val="left"/>
              <w:textAlignment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  <w:t>年提取金额为3600元，或者按照职工当年实际缴存额提取。</w:t>
            </w:r>
          </w:p>
        </w:tc>
        <w:tc>
          <w:tcPr>
            <w:tcW w:w="16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CE037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right="0" w:firstLine="0"/>
              <w:jc w:val="both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  <w:t>①材料验原件留复印件。</w:t>
            </w:r>
          </w:p>
          <w:p w14:paraId="75FC11D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right="0" w:firstLine="0"/>
              <w:jc w:val="both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  <w:t>②离异未再婚的提供离婚证或法院判决书，丧偶未再婚的提供结婚证、死亡证明材料。</w:t>
            </w:r>
          </w:p>
          <w:p w14:paraId="0877E47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right="0" w:firstLine="0"/>
              <w:jc w:val="both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  <w:t>③职工需连续足额缴存满3个月，一个家庭（夫妻）未按自建房（包括军产、院校周转房等）、团购房、拆迁安置房等原因提取过；凡河南省内办理的结婚证（或离婚证），在郑州市大数据平台能够查询婚姻登记信息的，不再提供结婚证或离婚证（部分军官证办理的结婚证、老旧版结婚证等无法查询婚姻登记信息的除外）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eastAsia="zh-CN"/>
              </w:rPr>
              <w:t>；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  <w:t>直系亲属代办时还需提供代办人身份证原件、复印件1份及关系证明材料。</w:t>
            </w:r>
          </w:p>
          <w:p w14:paraId="1241957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right="0" w:firstLine="0"/>
              <w:jc w:val="both"/>
              <w:textAlignment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  <w:t>④提取人提供本人一类借记卡或卡号，该借记卡必须可以正常使用。</w:t>
            </w:r>
          </w:p>
        </w:tc>
      </w:tr>
      <w:tr w14:paraId="57617B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34" w:hRule="atLeast"/>
          <w:jc w:val="center"/>
        </w:trPr>
        <w:tc>
          <w:tcPr>
            <w:tcW w:w="2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D4EC8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right="0" w:firstLine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  <w:t>10</w:t>
            </w:r>
          </w:p>
        </w:tc>
        <w:tc>
          <w:tcPr>
            <w:tcW w:w="37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DAEF97"/>
        </w:tc>
        <w:tc>
          <w:tcPr>
            <w:tcW w:w="1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00F93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right="0" w:firstLine="0"/>
              <w:jc w:val="both"/>
              <w:textAlignment w:val="center"/>
              <w:rPr>
                <w:rFonts w:ascii="Times New Roman" w:hAnsi="Times New Roman" w:eastAsia="仿宋_GB2312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color w:val="000000"/>
                <w:kern w:val="0"/>
                <w:sz w:val="28"/>
                <w:szCs w:val="28"/>
              </w:rPr>
              <w:t>开封</w:t>
            </w:r>
          </w:p>
        </w:tc>
        <w:tc>
          <w:tcPr>
            <w:tcW w:w="9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5F108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right="0" w:firstLine="0"/>
              <w:jc w:val="both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  <w:t>1、中华人民共和国居民身份证（含配偶）。</w:t>
            </w:r>
          </w:p>
          <w:p w14:paraId="362798E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right="0" w:firstLine="0"/>
              <w:jc w:val="both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  <w:t>2、承诺书。</w:t>
            </w:r>
          </w:p>
          <w:p w14:paraId="515C177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right="0" w:firstLine="0"/>
              <w:jc w:val="both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  <w:t>3、若承租本市廉租住房和公共租赁住房的，同时提供房屋租赁合同和1年内的租金缴纳凭证。</w:t>
            </w:r>
          </w:p>
          <w:p w14:paraId="30339F4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right="0" w:firstLine="0"/>
              <w:jc w:val="both"/>
              <w:textAlignment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  <w:t>4、中华人民共和国结婚证或者户口簿。</w:t>
            </w:r>
          </w:p>
        </w:tc>
        <w:tc>
          <w:tcPr>
            <w:tcW w:w="5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E3C6A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right="0" w:firstLine="0"/>
              <w:jc w:val="both"/>
              <w:textAlignment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  <w:t>1、线下办理；2、全程网办</w:t>
            </w:r>
          </w:p>
        </w:tc>
        <w:tc>
          <w:tcPr>
            <w:tcW w:w="4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21BB0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right="0" w:firstLine="0"/>
              <w:jc w:val="left"/>
              <w:textAlignment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  <w:t>“开封市住房公积金管理中心”微信公众号</w:t>
            </w:r>
          </w:p>
        </w:tc>
        <w:tc>
          <w:tcPr>
            <w:tcW w:w="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4849B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right="0" w:firstLine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pacing w:val="-6"/>
                <w:kern w:val="0"/>
                <w:sz w:val="28"/>
                <w:szCs w:val="28"/>
              </w:rPr>
              <w:t>每半年提取一次</w:t>
            </w:r>
          </w:p>
        </w:tc>
        <w:tc>
          <w:tcPr>
            <w:tcW w:w="3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4C52B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right="0" w:firstLine="0"/>
              <w:jc w:val="left"/>
              <w:textAlignment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pacing w:val="-20"/>
                <w:kern w:val="0"/>
                <w:sz w:val="28"/>
                <w:szCs w:val="28"/>
              </w:rPr>
              <w:t>每月最高提取1600元，多子</w:t>
            </w:r>
            <w:r>
              <w:rPr>
                <w:rFonts w:ascii="Times New Roman" w:hAnsi="Times New Roman" w:eastAsia="仿宋_GB2312" w:cs="Times New Roman"/>
                <w:color w:val="000000"/>
                <w:spacing w:val="-11"/>
                <w:kern w:val="0"/>
                <w:sz w:val="28"/>
                <w:szCs w:val="28"/>
              </w:rPr>
              <w:t>女家庭2000元</w:t>
            </w:r>
          </w:p>
        </w:tc>
        <w:tc>
          <w:tcPr>
            <w:tcW w:w="16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0828F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right="0" w:firstLine="0"/>
              <w:jc w:val="both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  <w:t>①材料验原件留复印件；</w:t>
            </w:r>
          </w:p>
          <w:p w14:paraId="3AA2811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right="0" w:firstLine="0"/>
              <w:jc w:val="both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  <w:t>②离异有子女的提供离婚证、载明子女抚养权的离婚协议书或法院判决书；</w:t>
            </w:r>
          </w:p>
          <w:p w14:paraId="6052151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right="0" w:firstLine="0"/>
              <w:jc w:val="both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  <w:t>③职工开户满3个月且连续足额缴存满3个月；</w:t>
            </w:r>
          </w:p>
          <w:p w14:paraId="4FCBCAB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right="0" w:firstLine="0"/>
              <w:jc w:val="both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  <w:t>④</w:t>
            </w:r>
            <w:r>
              <w:rPr>
                <w:rFonts w:ascii="Times New Roman" w:hAnsi="Times New Roman" w:eastAsia="仿宋_GB2312" w:cs="Times New Roman"/>
                <w:color w:val="000000"/>
                <w:spacing w:val="-6"/>
                <w:kern w:val="0"/>
                <w:sz w:val="28"/>
                <w:szCs w:val="28"/>
              </w:rPr>
              <w:t>租赁公租（或廉租）房的，按实际房租支出全额提取；租赁公租房的，可授权按月提取公积金用于缴纳公租房租金；</w:t>
            </w:r>
          </w:p>
          <w:p w14:paraId="2AB71EF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right="0" w:firstLine="0"/>
              <w:jc w:val="both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  <w:t>⑤新市民青年人因租赁自住住房提取公积金</w:t>
            </w:r>
            <w:r>
              <w:rPr>
                <w:rFonts w:ascii="Times New Roman" w:hAnsi="Times New Roman" w:eastAsia="仿宋_GB2312" w:cs="Times New Roman"/>
                <w:color w:val="000000"/>
                <w:spacing w:val="-6"/>
                <w:kern w:val="0"/>
                <w:sz w:val="28"/>
                <w:szCs w:val="28"/>
              </w:rPr>
              <w:t>后，在开封首次购房申请公积金贷款的，已提取的金额仍可计入其个人的公积金账户余额中，合并计算其可贷额度；</w:t>
            </w:r>
          </w:p>
          <w:p w14:paraId="20BE9E1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right="0" w:firstLine="0"/>
              <w:jc w:val="both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  <w:t>⑥提取人提供本人一类借记卡或卡号，该借记卡必须可以正常使用。</w:t>
            </w:r>
          </w:p>
          <w:p w14:paraId="3C64AA6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right="0" w:firstLine="0"/>
              <w:jc w:val="both"/>
              <w:textAlignment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  <w:t>⑦配偶代办的提供代办人身份证和关系证明，父母子女代办的提供代办人身份</w:t>
            </w:r>
            <w:r>
              <w:rPr>
                <w:rFonts w:ascii="Times New Roman" w:hAnsi="Times New Roman" w:eastAsia="仿宋_GB2312" w:cs="Times New Roman"/>
                <w:color w:val="000000"/>
                <w:spacing w:val="-6"/>
                <w:kern w:val="0"/>
                <w:sz w:val="28"/>
                <w:szCs w:val="28"/>
              </w:rPr>
              <w:t>证、关系证明和委托书，非直系亲属代办的提供代办人身份证及公证后的委托书。</w:t>
            </w:r>
          </w:p>
        </w:tc>
      </w:tr>
      <w:tr w14:paraId="34CB0B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63" w:hRule="atLeast"/>
          <w:jc w:val="center"/>
        </w:trPr>
        <w:tc>
          <w:tcPr>
            <w:tcW w:w="2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CB200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right="0" w:firstLine="0"/>
              <w:jc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  <w:tc>
          <w:tcPr>
            <w:tcW w:w="379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69D39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right="0" w:firstLine="0"/>
              <w:jc w:val="both"/>
              <w:textAlignment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  <w:t>退休提取住房公积金</w:t>
            </w:r>
          </w:p>
        </w:tc>
        <w:tc>
          <w:tcPr>
            <w:tcW w:w="1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97325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right="0" w:firstLine="0"/>
              <w:jc w:val="both"/>
              <w:textAlignment w:val="center"/>
              <w:rPr>
                <w:rFonts w:ascii="Times New Roman" w:hAnsi="Times New Roman" w:eastAsia="仿宋_GB2312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color w:val="000000"/>
                <w:kern w:val="0"/>
                <w:sz w:val="28"/>
                <w:szCs w:val="28"/>
              </w:rPr>
              <w:t>郑州</w:t>
            </w:r>
          </w:p>
        </w:tc>
        <w:tc>
          <w:tcPr>
            <w:tcW w:w="9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10D27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right="0" w:firstLine="0"/>
              <w:jc w:val="both"/>
              <w:textAlignment w:val="center"/>
              <w:rPr>
                <w:rFonts w:ascii="Times New Roman" w:hAnsi="Times New Roman" w:eastAsia="仿宋_GB2312" w:cs="Times New Roman"/>
                <w:color w:val="000000"/>
                <w:spacing w:val="11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  <w:t>1、</w:t>
            </w:r>
            <w:r>
              <w:rPr>
                <w:rFonts w:ascii="Times New Roman" w:hAnsi="Times New Roman" w:eastAsia="仿宋_GB2312" w:cs="Times New Roman"/>
                <w:color w:val="000000"/>
                <w:spacing w:val="11"/>
                <w:kern w:val="0"/>
                <w:sz w:val="28"/>
                <w:szCs w:val="28"/>
              </w:rPr>
              <w:t>中华人民共和国居民身份证。</w:t>
            </w:r>
          </w:p>
          <w:p w14:paraId="7CC8BC1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right="0" w:firstLine="0"/>
              <w:jc w:val="both"/>
              <w:textAlignment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pacing w:val="11"/>
                <w:kern w:val="0"/>
                <w:sz w:val="28"/>
                <w:szCs w:val="28"/>
              </w:rPr>
              <w:t>2、退休证或退休审批表。</w:t>
            </w:r>
          </w:p>
        </w:tc>
        <w:tc>
          <w:tcPr>
            <w:tcW w:w="5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D64B4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right="0" w:firstLine="0"/>
              <w:jc w:val="both"/>
              <w:textAlignment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  <w:t>1、线下办理；2、全程网办（封存状态，达到法定退休年龄或提前退休相关数据校验通过）</w:t>
            </w:r>
          </w:p>
        </w:tc>
        <w:tc>
          <w:tcPr>
            <w:tcW w:w="4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3AA61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right="0" w:firstLine="0"/>
              <w:jc w:val="left"/>
              <w:textAlignment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  <w:t>“郑好办”APP平台</w:t>
            </w:r>
          </w:p>
        </w:tc>
        <w:tc>
          <w:tcPr>
            <w:tcW w:w="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E111F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right="0" w:firstLine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  <w:t>一次性</w:t>
            </w:r>
          </w:p>
        </w:tc>
        <w:tc>
          <w:tcPr>
            <w:tcW w:w="3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D0FEA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right="0" w:firstLine="0"/>
              <w:jc w:val="left"/>
              <w:textAlignment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  <w:t>全额提取</w:t>
            </w:r>
          </w:p>
        </w:tc>
        <w:tc>
          <w:tcPr>
            <w:tcW w:w="16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BA415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right="0" w:firstLine="0"/>
              <w:jc w:val="both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  <w:t>①材料验原件留复印件</w:t>
            </w:r>
          </w:p>
          <w:p w14:paraId="33F65B5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right="0" w:firstLine="0"/>
              <w:jc w:val="both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  <w:t>②达到法定退休年龄的（男60，女55），第2项可不提供；直系亲属代办时还需提供代办人身份证原件、复印件1份及关系证明材料。</w:t>
            </w:r>
          </w:p>
          <w:p w14:paraId="313F31E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right="0" w:firstLine="0"/>
              <w:jc w:val="both"/>
              <w:textAlignment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  <w:t>③提取人提供本人一类借记卡或卡号，该借记卡必须可以正常使用。</w:t>
            </w:r>
          </w:p>
        </w:tc>
      </w:tr>
      <w:tr w14:paraId="54ABE5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70" w:hRule="atLeast"/>
          <w:jc w:val="center"/>
        </w:trPr>
        <w:tc>
          <w:tcPr>
            <w:tcW w:w="2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9954A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right="0" w:firstLine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  <w:t>11</w:t>
            </w:r>
          </w:p>
        </w:tc>
        <w:tc>
          <w:tcPr>
            <w:tcW w:w="37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FF1D04"/>
        </w:tc>
        <w:tc>
          <w:tcPr>
            <w:tcW w:w="1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C341A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right="0" w:firstLine="0"/>
              <w:jc w:val="both"/>
              <w:textAlignment w:val="center"/>
              <w:rPr>
                <w:rFonts w:ascii="Times New Roman" w:hAnsi="Times New Roman" w:eastAsia="仿宋_GB2312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color w:val="000000"/>
                <w:kern w:val="0"/>
                <w:sz w:val="28"/>
                <w:szCs w:val="28"/>
              </w:rPr>
              <w:t>开封</w:t>
            </w:r>
          </w:p>
        </w:tc>
        <w:tc>
          <w:tcPr>
            <w:tcW w:w="9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31904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right="0" w:firstLine="0"/>
              <w:jc w:val="both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  <w:t>1、中华人民共和国居民身份证。</w:t>
            </w:r>
          </w:p>
          <w:p w14:paraId="12D86C7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right="0" w:firstLine="0"/>
              <w:jc w:val="both"/>
              <w:textAlignment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  <w:t>2、退休证明。</w:t>
            </w:r>
          </w:p>
        </w:tc>
        <w:tc>
          <w:tcPr>
            <w:tcW w:w="5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0249B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right="0" w:firstLine="0"/>
              <w:jc w:val="both"/>
              <w:textAlignment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  <w:t>1、线下办理；2、全程网办（封存状态，达到法定退休年龄）</w:t>
            </w:r>
          </w:p>
        </w:tc>
        <w:tc>
          <w:tcPr>
            <w:tcW w:w="4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78819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right="0" w:firstLine="0"/>
              <w:jc w:val="left"/>
              <w:textAlignment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  <w:t>“开封市住房公积金管理中心”微信公众号</w:t>
            </w:r>
          </w:p>
        </w:tc>
        <w:tc>
          <w:tcPr>
            <w:tcW w:w="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C2B27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right="0" w:firstLine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  <w:t>一次性</w:t>
            </w:r>
          </w:p>
        </w:tc>
        <w:tc>
          <w:tcPr>
            <w:tcW w:w="3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F08D0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right="0" w:firstLine="0"/>
              <w:jc w:val="left"/>
              <w:textAlignment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  <w:t>全额提取</w:t>
            </w:r>
          </w:p>
        </w:tc>
        <w:tc>
          <w:tcPr>
            <w:tcW w:w="16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0E250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right="0" w:firstLine="0"/>
              <w:jc w:val="both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  <w:t>①材料验原件留复印件</w:t>
            </w:r>
          </w:p>
          <w:p w14:paraId="7F99324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right="0" w:firstLine="0"/>
              <w:jc w:val="both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  <w:t>②提取人提供本人一类借记卡或卡号，该借记卡必须可以正常使用。</w:t>
            </w:r>
          </w:p>
          <w:p w14:paraId="46D1760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right="0" w:firstLine="0"/>
              <w:jc w:val="both"/>
              <w:textAlignment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  <w:t>③配偶代办的提供代办人身份证和关系</w:t>
            </w:r>
            <w:r>
              <w:rPr>
                <w:rFonts w:ascii="Times New Roman" w:hAnsi="Times New Roman" w:eastAsia="仿宋_GB2312" w:cs="Times New Roman"/>
                <w:color w:val="000000"/>
                <w:spacing w:val="-6"/>
                <w:kern w:val="0"/>
                <w:sz w:val="28"/>
                <w:szCs w:val="28"/>
              </w:rPr>
              <w:t>证明，父母子女代办的提供代办人身份证、关系证明和委托书，非直系亲属代办的提供代办人身份证及公证后的委托书。</w:t>
            </w:r>
          </w:p>
        </w:tc>
      </w:tr>
      <w:tr w14:paraId="1C3595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0" w:hRule="atLeast"/>
          <w:jc w:val="center"/>
        </w:trPr>
        <w:tc>
          <w:tcPr>
            <w:tcW w:w="2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8DAC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right="0" w:firstLine="0"/>
              <w:jc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  <w:tc>
          <w:tcPr>
            <w:tcW w:w="379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5EEBC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right="0" w:firstLine="0"/>
              <w:jc w:val="both"/>
              <w:textAlignment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pacing w:val="-11"/>
                <w:kern w:val="0"/>
                <w:sz w:val="28"/>
                <w:szCs w:val="28"/>
              </w:rPr>
              <w:t>与所在单位终止劳动关系未重新就业且封存满半年提取住房公积金</w:t>
            </w:r>
          </w:p>
        </w:tc>
        <w:tc>
          <w:tcPr>
            <w:tcW w:w="1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FC93D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right="0" w:firstLine="0"/>
              <w:jc w:val="both"/>
              <w:textAlignment w:val="center"/>
              <w:rPr>
                <w:rFonts w:ascii="Times New Roman" w:hAnsi="Times New Roman" w:eastAsia="仿宋_GB2312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color w:val="000000"/>
                <w:kern w:val="0"/>
                <w:sz w:val="28"/>
                <w:szCs w:val="28"/>
              </w:rPr>
              <w:t>郑州</w:t>
            </w:r>
          </w:p>
        </w:tc>
        <w:tc>
          <w:tcPr>
            <w:tcW w:w="9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BE912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right="0" w:firstLine="0"/>
              <w:jc w:val="both"/>
              <w:textAlignment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  <w:t>1、中华人民共和国居民身份证</w:t>
            </w:r>
          </w:p>
        </w:tc>
        <w:tc>
          <w:tcPr>
            <w:tcW w:w="5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AFF16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right="0" w:firstLine="0"/>
              <w:jc w:val="both"/>
              <w:textAlignment w:val="center"/>
              <w:rPr>
                <w:rFonts w:ascii="Times New Roman" w:hAnsi="Times New Roman" w:eastAsia="仿宋_GB2312" w:cs="Times New Roman"/>
                <w:color w:val="000000"/>
                <w:spacing w:val="-17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pacing w:val="-17"/>
                <w:kern w:val="0"/>
                <w:sz w:val="28"/>
                <w:szCs w:val="28"/>
              </w:rPr>
              <w:t>1、线下办理；</w:t>
            </w:r>
          </w:p>
          <w:p w14:paraId="0D66868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right="0" w:firstLine="0"/>
              <w:jc w:val="both"/>
              <w:textAlignment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pacing w:val="-17"/>
                <w:kern w:val="0"/>
                <w:sz w:val="28"/>
                <w:szCs w:val="28"/>
              </w:rPr>
              <w:t>2、全程网办（富士康缴存职工封存即可办理，其他须封存满半年）</w:t>
            </w:r>
          </w:p>
        </w:tc>
        <w:tc>
          <w:tcPr>
            <w:tcW w:w="4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D2AD7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right="0" w:firstLine="0"/>
              <w:jc w:val="left"/>
              <w:textAlignment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  <w:t>“郑好办”APP平台</w:t>
            </w:r>
          </w:p>
        </w:tc>
        <w:tc>
          <w:tcPr>
            <w:tcW w:w="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D73A1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right="0" w:firstLine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  <w:t>一次性</w:t>
            </w:r>
          </w:p>
        </w:tc>
        <w:tc>
          <w:tcPr>
            <w:tcW w:w="3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AE551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right="0" w:firstLine="0"/>
              <w:jc w:val="left"/>
              <w:textAlignment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  <w:t>全额提取</w:t>
            </w:r>
          </w:p>
        </w:tc>
        <w:tc>
          <w:tcPr>
            <w:tcW w:w="16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0023B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right="0" w:firstLine="0"/>
              <w:jc w:val="both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  <w:t>①材料验原件留复印件；直系亲属代办时还需提供代办人身份证原件、复印件1份及关系证明材料。</w:t>
            </w:r>
          </w:p>
          <w:p w14:paraId="6ACCB9F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right="0" w:firstLine="0"/>
              <w:jc w:val="both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  <w:t>②提取人提供本人一类借记卡或卡号，该借记卡必须可以正常使用。</w:t>
            </w:r>
          </w:p>
          <w:p w14:paraId="173E444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right="0" w:firstLine="0"/>
              <w:jc w:val="both"/>
              <w:textAlignment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  <w:t>③异地有正常缴存账户，缴存满半年后，须办理异地转移接续手续。</w:t>
            </w:r>
          </w:p>
        </w:tc>
      </w:tr>
      <w:tr w14:paraId="488AFD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7" w:hRule="atLeast"/>
          <w:jc w:val="center"/>
        </w:trPr>
        <w:tc>
          <w:tcPr>
            <w:tcW w:w="2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B4BA8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right="0" w:firstLine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  <w:t>12</w:t>
            </w:r>
          </w:p>
        </w:tc>
        <w:tc>
          <w:tcPr>
            <w:tcW w:w="37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5C7D26"/>
        </w:tc>
        <w:tc>
          <w:tcPr>
            <w:tcW w:w="1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23876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right="0" w:firstLine="0"/>
              <w:jc w:val="both"/>
              <w:textAlignment w:val="center"/>
              <w:rPr>
                <w:rFonts w:ascii="Times New Roman" w:hAnsi="Times New Roman" w:eastAsia="仿宋_GB2312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color w:val="000000"/>
                <w:kern w:val="0"/>
                <w:sz w:val="28"/>
                <w:szCs w:val="28"/>
              </w:rPr>
              <w:t>开封</w:t>
            </w:r>
          </w:p>
        </w:tc>
        <w:tc>
          <w:tcPr>
            <w:tcW w:w="9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231FD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right="0" w:firstLine="0"/>
              <w:jc w:val="both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  <w:t>1、中华人民共和国居民身份证</w:t>
            </w:r>
          </w:p>
          <w:p w14:paraId="37AF8C1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right="0" w:firstLine="0"/>
              <w:jc w:val="both"/>
              <w:textAlignment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  <w:t>2、离职证明</w:t>
            </w:r>
          </w:p>
        </w:tc>
        <w:tc>
          <w:tcPr>
            <w:tcW w:w="5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31D7C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right="0" w:firstLine="0"/>
              <w:jc w:val="both"/>
              <w:textAlignment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  <w:t>1、线下办理；2、全程网办（须封存满半年）</w:t>
            </w:r>
          </w:p>
        </w:tc>
        <w:tc>
          <w:tcPr>
            <w:tcW w:w="4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A45BA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right="0" w:firstLine="0"/>
              <w:jc w:val="left"/>
              <w:textAlignment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  <w:t>“开封市住房公积金管理中心”微信公众号</w:t>
            </w:r>
          </w:p>
        </w:tc>
        <w:tc>
          <w:tcPr>
            <w:tcW w:w="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8F058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right="0" w:firstLine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  <w:t>一次性</w:t>
            </w:r>
          </w:p>
        </w:tc>
        <w:tc>
          <w:tcPr>
            <w:tcW w:w="3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73C3C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right="0" w:firstLine="0"/>
              <w:jc w:val="left"/>
              <w:textAlignment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  <w:t>全额提取</w:t>
            </w:r>
          </w:p>
        </w:tc>
        <w:tc>
          <w:tcPr>
            <w:tcW w:w="16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7848C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right="0" w:firstLine="0"/>
              <w:jc w:val="both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  <w:t>①材料验原件留复印件。</w:t>
            </w:r>
          </w:p>
          <w:p w14:paraId="3768C77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right="0" w:firstLine="0"/>
              <w:jc w:val="both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  <w:t>②提取人提供本人一类借记卡或卡号，该借记卡必须可以正常使用。</w:t>
            </w:r>
          </w:p>
          <w:p w14:paraId="07F7451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right="0" w:firstLine="0"/>
              <w:jc w:val="both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  <w:t>③异地有正常缴存账户，缴存满半年后，须办理异地转移接续手续。</w:t>
            </w:r>
          </w:p>
          <w:p w14:paraId="7B101CE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right="0" w:firstLine="0"/>
              <w:jc w:val="both"/>
              <w:textAlignment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  <w:t>④配偶代办的提供代办人身份证和关系证明，父母子女代办的提供代办人身份</w:t>
            </w:r>
            <w:r>
              <w:rPr>
                <w:rFonts w:ascii="Times New Roman" w:hAnsi="Times New Roman" w:eastAsia="仿宋_GB2312" w:cs="Times New Roman"/>
                <w:color w:val="000000"/>
                <w:spacing w:val="-6"/>
                <w:kern w:val="0"/>
                <w:sz w:val="28"/>
                <w:szCs w:val="28"/>
              </w:rPr>
              <w:t>证、关系证明和委托书，非直系亲属代办的提供代办人身份证及公证后的委托书。</w:t>
            </w:r>
          </w:p>
        </w:tc>
      </w:tr>
      <w:tr w14:paraId="1A275D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18" w:hRule="atLeast"/>
          <w:jc w:val="center"/>
        </w:trPr>
        <w:tc>
          <w:tcPr>
            <w:tcW w:w="2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9574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right="0" w:firstLine="0"/>
              <w:jc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  <w:tc>
          <w:tcPr>
            <w:tcW w:w="379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96B15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right="0" w:firstLine="0"/>
              <w:jc w:val="both"/>
              <w:textAlignment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  <w:t>完全丧失劳动能力、并与单位终止劳动关系提取住房公积金</w:t>
            </w:r>
          </w:p>
        </w:tc>
        <w:tc>
          <w:tcPr>
            <w:tcW w:w="1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EBA8D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right="0" w:firstLine="0"/>
              <w:jc w:val="both"/>
              <w:textAlignment w:val="center"/>
              <w:rPr>
                <w:rFonts w:ascii="Times New Roman" w:hAnsi="Times New Roman" w:eastAsia="仿宋_GB2312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color w:val="000000"/>
                <w:kern w:val="0"/>
                <w:sz w:val="28"/>
                <w:szCs w:val="28"/>
              </w:rPr>
              <w:t>郑州</w:t>
            </w:r>
          </w:p>
        </w:tc>
        <w:tc>
          <w:tcPr>
            <w:tcW w:w="9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EBAC0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right="0" w:firstLine="0"/>
              <w:jc w:val="both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  <w:t>1、残疾人证（1-4级）。</w:t>
            </w:r>
          </w:p>
          <w:p w14:paraId="293C595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right="0" w:firstLine="0"/>
              <w:jc w:val="both"/>
              <w:textAlignment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  <w:t>2、中华人民共和国居民身份证。</w:t>
            </w:r>
          </w:p>
        </w:tc>
        <w:tc>
          <w:tcPr>
            <w:tcW w:w="5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19AE2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right="0" w:firstLine="0"/>
              <w:jc w:val="both"/>
              <w:textAlignment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  <w:t>1、线下办理；2、全程网办</w:t>
            </w:r>
          </w:p>
        </w:tc>
        <w:tc>
          <w:tcPr>
            <w:tcW w:w="4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53ECF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right="0" w:firstLine="0"/>
              <w:jc w:val="left"/>
              <w:textAlignment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  <w:t>“郑好办”APP平台</w:t>
            </w:r>
          </w:p>
        </w:tc>
        <w:tc>
          <w:tcPr>
            <w:tcW w:w="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B7725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right="0" w:firstLine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  <w:t>一次性</w:t>
            </w:r>
          </w:p>
        </w:tc>
        <w:tc>
          <w:tcPr>
            <w:tcW w:w="3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E2F72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right="0" w:firstLine="0"/>
              <w:jc w:val="left"/>
              <w:textAlignment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  <w:t>全额提取</w:t>
            </w:r>
          </w:p>
        </w:tc>
        <w:tc>
          <w:tcPr>
            <w:tcW w:w="16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C73BA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right="0" w:firstLine="0"/>
              <w:jc w:val="both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  <w:t>①材料验原件留复印件；河南省内办理的残疾证，在郑州市大数据平台能够查询信息的，不再提供残疾证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eastAsia="zh-CN"/>
              </w:rPr>
              <w:t>；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  <w:t>直系亲属代办时还需提供代办人身份证原件、复印件1份及关系证明材料。</w:t>
            </w:r>
          </w:p>
          <w:p w14:paraId="14665CE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right="0" w:firstLine="0"/>
              <w:jc w:val="both"/>
              <w:textAlignment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  <w:t>②提取人提供本人一类借记卡或卡号，该借记卡必须可以正常使用。</w:t>
            </w:r>
          </w:p>
        </w:tc>
      </w:tr>
      <w:tr w14:paraId="618C2F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26" w:hRule="atLeast"/>
          <w:jc w:val="center"/>
        </w:trPr>
        <w:tc>
          <w:tcPr>
            <w:tcW w:w="2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EE4D1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right="0" w:firstLine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  <w:t>13</w:t>
            </w:r>
          </w:p>
        </w:tc>
        <w:tc>
          <w:tcPr>
            <w:tcW w:w="37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CC7B57"/>
        </w:tc>
        <w:tc>
          <w:tcPr>
            <w:tcW w:w="1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14847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right="0" w:firstLine="0"/>
              <w:jc w:val="both"/>
              <w:textAlignment w:val="center"/>
              <w:rPr>
                <w:rFonts w:ascii="Times New Roman" w:hAnsi="Times New Roman" w:eastAsia="仿宋_GB2312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color w:val="000000"/>
                <w:kern w:val="0"/>
                <w:sz w:val="28"/>
                <w:szCs w:val="28"/>
              </w:rPr>
              <w:t>开封</w:t>
            </w:r>
          </w:p>
        </w:tc>
        <w:tc>
          <w:tcPr>
            <w:tcW w:w="9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9B4EA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right="0" w:firstLine="0"/>
              <w:jc w:val="both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  <w:t>1、残疾证。</w:t>
            </w:r>
          </w:p>
          <w:p w14:paraId="21DC452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right="0" w:firstLine="0"/>
              <w:jc w:val="both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  <w:t>2、中华人民共和国居民身份证</w:t>
            </w:r>
          </w:p>
          <w:p w14:paraId="64011B3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right="0" w:firstLine="0"/>
              <w:jc w:val="both"/>
              <w:textAlignment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  <w:t>3、与单位终止劳动关系证明。</w:t>
            </w:r>
          </w:p>
        </w:tc>
        <w:tc>
          <w:tcPr>
            <w:tcW w:w="5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5BBD2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right="0" w:firstLine="0"/>
              <w:jc w:val="both"/>
              <w:textAlignment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  <w:t>线下办理</w:t>
            </w:r>
          </w:p>
        </w:tc>
        <w:tc>
          <w:tcPr>
            <w:tcW w:w="4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9FE27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right="0" w:firstLine="0"/>
              <w:jc w:val="left"/>
              <w:textAlignment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  <w:tc>
          <w:tcPr>
            <w:tcW w:w="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98805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right="0" w:firstLine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  <w:t>一次性</w:t>
            </w:r>
          </w:p>
        </w:tc>
        <w:tc>
          <w:tcPr>
            <w:tcW w:w="3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73D54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right="0" w:firstLine="0"/>
              <w:jc w:val="left"/>
              <w:textAlignment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  <w:t>全额提取</w:t>
            </w:r>
          </w:p>
        </w:tc>
        <w:tc>
          <w:tcPr>
            <w:tcW w:w="16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9A581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right="0" w:firstLine="0"/>
              <w:jc w:val="both"/>
              <w:textAlignment w:val="center"/>
              <w:rPr>
                <w:rFonts w:ascii="Times New Roman" w:hAnsi="Times New Roman" w:eastAsia="仿宋_GB2312" w:cs="Times New Roman"/>
                <w:color w:val="000000"/>
                <w:spacing w:val="-6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pacing w:val="-6"/>
                <w:kern w:val="0"/>
                <w:sz w:val="28"/>
                <w:szCs w:val="28"/>
              </w:rPr>
              <w:t>①材料验原件留复印件；</w:t>
            </w:r>
          </w:p>
          <w:p w14:paraId="1B4F1A9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right="0" w:firstLine="0"/>
              <w:jc w:val="both"/>
              <w:textAlignment w:val="center"/>
              <w:rPr>
                <w:rFonts w:ascii="Times New Roman" w:hAnsi="Times New Roman" w:eastAsia="仿宋_GB2312" w:cs="Times New Roman"/>
                <w:color w:val="000000"/>
                <w:spacing w:val="-6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pacing w:val="-6"/>
                <w:kern w:val="0"/>
                <w:sz w:val="28"/>
                <w:szCs w:val="28"/>
              </w:rPr>
              <w:t>②提取人提供本人一类借记卡或卡号，该借记卡必须可以正常使用。</w:t>
            </w:r>
          </w:p>
          <w:p w14:paraId="058162C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right="0" w:firstLine="0"/>
              <w:jc w:val="both"/>
              <w:textAlignment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pacing w:val="-6"/>
                <w:kern w:val="0"/>
                <w:sz w:val="28"/>
                <w:szCs w:val="28"/>
              </w:rPr>
              <w:t>③配偶代办的提供代办人身份证和关系证明，父母子女代办的提供代办人身份证、关系证明和委托书，非直系亲属代办的提供代办人身份证及公证后的委托书。</w:t>
            </w:r>
          </w:p>
        </w:tc>
      </w:tr>
      <w:tr w14:paraId="392D1E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73" w:hRule="atLeast"/>
          <w:jc w:val="center"/>
        </w:trPr>
        <w:tc>
          <w:tcPr>
            <w:tcW w:w="2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6B62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right="0" w:firstLine="0"/>
              <w:jc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  <w:tc>
          <w:tcPr>
            <w:tcW w:w="379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182E5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right="0" w:firstLine="0"/>
              <w:jc w:val="both"/>
              <w:textAlignment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  <w:t>享受城镇最低生活保障提取住房公积金</w:t>
            </w:r>
          </w:p>
        </w:tc>
        <w:tc>
          <w:tcPr>
            <w:tcW w:w="1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EA92C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right="0" w:firstLine="0"/>
              <w:jc w:val="both"/>
              <w:textAlignment w:val="center"/>
              <w:rPr>
                <w:rFonts w:ascii="Times New Roman" w:hAnsi="Times New Roman" w:eastAsia="仿宋_GB2312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color w:val="000000"/>
                <w:kern w:val="0"/>
                <w:sz w:val="28"/>
                <w:szCs w:val="28"/>
              </w:rPr>
              <w:t>郑州</w:t>
            </w:r>
          </w:p>
        </w:tc>
        <w:tc>
          <w:tcPr>
            <w:tcW w:w="9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9FABE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right="0" w:firstLine="0"/>
              <w:jc w:val="both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  <w:t>1、中华人民共和国居民身份证。</w:t>
            </w:r>
          </w:p>
          <w:p w14:paraId="7BD1267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right="0" w:firstLine="0"/>
              <w:jc w:val="both"/>
              <w:textAlignment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  <w:t>2、城乡居民最低生活保障证。</w:t>
            </w:r>
          </w:p>
        </w:tc>
        <w:tc>
          <w:tcPr>
            <w:tcW w:w="5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48706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right="0" w:firstLine="0"/>
              <w:jc w:val="both"/>
              <w:textAlignment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  <w:t>1、线下办理；2、全程网办</w:t>
            </w:r>
          </w:p>
        </w:tc>
        <w:tc>
          <w:tcPr>
            <w:tcW w:w="4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60721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right="0" w:firstLine="0"/>
              <w:jc w:val="left"/>
              <w:textAlignment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  <w:t>“郑好办”APP平台</w:t>
            </w:r>
          </w:p>
        </w:tc>
        <w:tc>
          <w:tcPr>
            <w:tcW w:w="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39AE4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right="0" w:firstLine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  <w:t>不限</w:t>
            </w:r>
          </w:p>
        </w:tc>
        <w:tc>
          <w:tcPr>
            <w:tcW w:w="3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1E8EE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right="0" w:firstLine="0"/>
              <w:jc w:val="left"/>
              <w:textAlignment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  <w:t>每次提取不超缴存余额</w:t>
            </w:r>
          </w:p>
        </w:tc>
        <w:tc>
          <w:tcPr>
            <w:tcW w:w="16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51F1E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right="0" w:firstLine="0"/>
              <w:jc w:val="both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  <w:t>①材料验原件留复印件；直系亲属代办时还需提供代办人身份证原件、复印件1份及关系证明材料。</w:t>
            </w:r>
          </w:p>
          <w:p w14:paraId="303169E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right="0" w:firstLine="0"/>
              <w:jc w:val="both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  <w:t>②低保证系民政局核发，按时年检；</w:t>
            </w:r>
          </w:p>
          <w:p w14:paraId="1D3CE31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right="0" w:firstLine="0"/>
              <w:jc w:val="both"/>
              <w:textAlignment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  <w:t>③提取人提供本人一类借记卡或卡号，该借记卡必须可以正常使用。</w:t>
            </w:r>
          </w:p>
        </w:tc>
      </w:tr>
      <w:tr w14:paraId="21B9DC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8" w:hRule="atLeast"/>
          <w:jc w:val="center"/>
        </w:trPr>
        <w:tc>
          <w:tcPr>
            <w:tcW w:w="2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DE2B8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right="0" w:firstLine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  <w:t>14</w:t>
            </w:r>
          </w:p>
        </w:tc>
        <w:tc>
          <w:tcPr>
            <w:tcW w:w="37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BA2B42"/>
        </w:tc>
        <w:tc>
          <w:tcPr>
            <w:tcW w:w="1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5E641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right="0" w:firstLine="0"/>
              <w:jc w:val="both"/>
              <w:textAlignment w:val="center"/>
              <w:rPr>
                <w:rFonts w:ascii="Times New Roman" w:hAnsi="Times New Roman" w:eastAsia="仿宋_GB2312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color w:val="000000"/>
                <w:kern w:val="0"/>
                <w:sz w:val="28"/>
                <w:szCs w:val="28"/>
              </w:rPr>
              <w:t>开封</w:t>
            </w:r>
          </w:p>
        </w:tc>
        <w:tc>
          <w:tcPr>
            <w:tcW w:w="9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1CCCB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right="0" w:firstLine="0"/>
              <w:jc w:val="both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  <w:t>1、中华人民共和国居民身份证。</w:t>
            </w:r>
          </w:p>
          <w:p w14:paraId="169A681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right="0" w:firstLine="0"/>
              <w:jc w:val="both"/>
              <w:textAlignment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  <w:t>2、城乡居民最低生活保障证。</w:t>
            </w:r>
          </w:p>
        </w:tc>
        <w:tc>
          <w:tcPr>
            <w:tcW w:w="5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426C3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right="0" w:firstLine="0"/>
              <w:jc w:val="both"/>
              <w:textAlignment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  <w:t>线下办理</w:t>
            </w:r>
          </w:p>
        </w:tc>
        <w:tc>
          <w:tcPr>
            <w:tcW w:w="4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C3B97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right="0" w:firstLine="0"/>
              <w:jc w:val="left"/>
              <w:textAlignment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  <w:tc>
          <w:tcPr>
            <w:tcW w:w="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51BBD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right="0" w:firstLine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  <w:t>不限</w:t>
            </w:r>
          </w:p>
        </w:tc>
        <w:tc>
          <w:tcPr>
            <w:tcW w:w="3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74BFD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right="0" w:firstLine="0"/>
              <w:jc w:val="left"/>
              <w:textAlignment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  <w:t>每次提取不超缴存余额</w:t>
            </w:r>
          </w:p>
        </w:tc>
        <w:tc>
          <w:tcPr>
            <w:tcW w:w="16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71E61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right="0" w:firstLine="0"/>
              <w:jc w:val="both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  <w:t>①材料验原件留复印件；</w:t>
            </w:r>
          </w:p>
          <w:p w14:paraId="6989F6E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right="0" w:firstLine="0"/>
              <w:jc w:val="both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  <w:t>②低保证系民政局核发，按时年检；</w:t>
            </w:r>
          </w:p>
          <w:p w14:paraId="779B572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right="0" w:firstLine="0"/>
              <w:jc w:val="both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  <w:t>③提取人提供本人一类借记卡或卡号，该借记卡必须可以正常使用。</w:t>
            </w:r>
          </w:p>
          <w:p w14:paraId="4EB5636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right="0" w:firstLine="0"/>
              <w:jc w:val="both"/>
              <w:textAlignment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  <w:t>④配偶代办的提供代办人身份证和关系</w:t>
            </w:r>
            <w:r>
              <w:rPr>
                <w:rFonts w:ascii="Times New Roman" w:hAnsi="Times New Roman" w:eastAsia="仿宋_GB2312" w:cs="Times New Roman"/>
                <w:color w:val="000000"/>
                <w:spacing w:val="-6"/>
                <w:kern w:val="0"/>
                <w:sz w:val="28"/>
                <w:szCs w:val="28"/>
              </w:rPr>
              <w:t>证明，父母子女代办的提供代办人身份证、关系证明和委托书，非直系亲属代办的提供代办人身份证及公证后的委托书。</w:t>
            </w:r>
          </w:p>
        </w:tc>
      </w:tr>
      <w:tr w14:paraId="01FEFC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49" w:hRule="atLeast"/>
          <w:jc w:val="center"/>
        </w:trPr>
        <w:tc>
          <w:tcPr>
            <w:tcW w:w="2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A70AC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right="0" w:firstLine="0"/>
              <w:jc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  <w:tc>
          <w:tcPr>
            <w:tcW w:w="379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BC78F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right="0" w:firstLine="0"/>
              <w:jc w:val="both"/>
              <w:textAlignment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  <w:t>出境定居提取住房公积金</w:t>
            </w:r>
          </w:p>
        </w:tc>
        <w:tc>
          <w:tcPr>
            <w:tcW w:w="1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4D124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right="0" w:firstLine="0"/>
              <w:jc w:val="both"/>
              <w:textAlignment w:val="center"/>
              <w:rPr>
                <w:rFonts w:ascii="Times New Roman" w:hAnsi="Times New Roman" w:eastAsia="仿宋_GB2312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color w:val="000000"/>
                <w:kern w:val="0"/>
                <w:sz w:val="28"/>
                <w:szCs w:val="28"/>
              </w:rPr>
              <w:t>郑州</w:t>
            </w:r>
          </w:p>
        </w:tc>
        <w:tc>
          <w:tcPr>
            <w:tcW w:w="9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F2F5B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right="0" w:firstLine="0"/>
              <w:jc w:val="both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  <w:t>1、出境定居签证或户籍注销材料。</w:t>
            </w:r>
          </w:p>
          <w:p w14:paraId="00A7653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right="0" w:firstLine="0"/>
              <w:jc w:val="both"/>
              <w:textAlignment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  <w:t>2、中华人民共和国居民身份证。</w:t>
            </w:r>
          </w:p>
        </w:tc>
        <w:tc>
          <w:tcPr>
            <w:tcW w:w="5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8195E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right="0" w:firstLine="0"/>
              <w:jc w:val="both"/>
              <w:textAlignment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  <w:t>线下办理</w:t>
            </w:r>
          </w:p>
        </w:tc>
        <w:tc>
          <w:tcPr>
            <w:tcW w:w="4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A73A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right="0" w:firstLine="0"/>
              <w:jc w:val="left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  <w:tc>
          <w:tcPr>
            <w:tcW w:w="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25C93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right="0" w:firstLine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  <w:t>一次性</w:t>
            </w:r>
          </w:p>
        </w:tc>
        <w:tc>
          <w:tcPr>
            <w:tcW w:w="3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91F54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right="0" w:firstLine="0"/>
              <w:jc w:val="left"/>
              <w:textAlignment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  <w:t>全额提取</w:t>
            </w:r>
          </w:p>
        </w:tc>
        <w:tc>
          <w:tcPr>
            <w:tcW w:w="16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5D833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right="0" w:firstLine="0"/>
              <w:jc w:val="both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  <w:t>①材料验原件留复印件；直系亲属代办时还需提供代办人身份证原件、复印件1份及关系证明材料。</w:t>
            </w:r>
          </w:p>
          <w:p w14:paraId="1165506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right="0" w:firstLine="0"/>
              <w:jc w:val="both"/>
              <w:textAlignment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  <w:t>②提取人提供本人一类借记卡或卡号，该借记卡必须可以正常使用。</w:t>
            </w:r>
          </w:p>
        </w:tc>
      </w:tr>
      <w:tr w14:paraId="6A732C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27" w:hRule="atLeast"/>
          <w:jc w:val="center"/>
        </w:trPr>
        <w:tc>
          <w:tcPr>
            <w:tcW w:w="2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C2DA3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right="0" w:firstLine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  <w:t>15</w:t>
            </w:r>
          </w:p>
        </w:tc>
        <w:tc>
          <w:tcPr>
            <w:tcW w:w="37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B0EA6C"/>
        </w:tc>
        <w:tc>
          <w:tcPr>
            <w:tcW w:w="1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F06A6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right="0" w:firstLine="0"/>
              <w:jc w:val="both"/>
              <w:textAlignment w:val="center"/>
              <w:rPr>
                <w:rFonts w:ascii="Times New Roman" w:hAnsi="Times New Roman" w:eastAsia="仿宋_GB2312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color w:val="000000"/>
                <w:kern w:val="0"/>
                <w:sz w:val="28"/>
                <w:szCs w:val="28"/>
              </w:rPr>
              <w:t>开封</w:t>
            </w:r>
          </w:p>
        </w:tc>
        <w:tc>
          <w:tcPr>
            <w:tcW w:w="9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A267A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right="0" w:firstLine="0"/>
              <w:jc w:val="both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  <w:t>1、出境定居签证和身份证。</w:t>
            </w:r>
          </w:p>
          <w:p w14:paraId="3E4EA22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right="0" w:firstLine="0"/>
              <w:jc w:val="both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  <w:t>或</w:t>
            </w:r>
          </w:p>
          <w:p w14:paraId="4BED773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right="0" w:firstLine="0"/>
              <w:jc w:val="both"/>
              <w:textAlignment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  <w:t>2、户籍注销材料和护照。</w:t>
            </w:r>
          </w:p>
        </w:tc>
        <w:tc>
          <w:tcPr>
            <w:tcW w:w="5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15DEB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right="0" w:firstLine="0"/>
              <w:jc w:val="both"/>
              <w:textAlignment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  <w:t>线下办理</w:t>
            </w:r>
          </w:p>
        </w:tc>
        <w:tc>
          <w:tcPr>
            <w:tcW w:w="4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A5CDD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right="0" w:firstLine="0"/>
              <w:jc w:val="left"/>
              <w:textAlignment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  <w:tc>
          <w:tcPr>
            <w:tcW w:w="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CD6D4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right="0" w:firstLine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  <w:t>一次性</w:t>
            </w:r>
          </w:p>
        </w:tc>
        <w:tc>
          <w:tcPr>
            <w:tcW w:w="3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22C4B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right="0" w:firstLine="0"/>
              <w:jc w:val="left"/>
              <w:textAlignment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  <w:t>全额提取</w:t>
            </w:r>
          </w:p>
        </w:tc>
        <w:tc>
          <w:tcPr>
            <w:tcW w:w="16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52B4E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right="0" w:firstLine="0"/>
              <w:jc w:val="both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  <w:t>①材料验原件留复印件。</w:t>
            </w:r>
          </w:p>
          <w:p w14:paraId="0F537A7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right="0" w:firstLine="0"/>
              <w:jc w:val="both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  <w:t>②提取人提供本人一类借记卡或卡号，该借记卡必须可以正常使用。</w:t>
            </w:r>
          </w:p>
          <w:p w14:paraId="648E56D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right="0" w:firstLine="0"/>
              <w:jc w:val="both"/>
              <w:textAlignment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  <w:t>③配偶代办的提供代办人身份证和关系</w:t>
            </w:r>
            <w:r>
              <w:rPr>
                <w:rFonts w:ascii="Times New Roman" w:hAnsi="Times New Roman" w:eastAsia="仿宋_GB2312" w:cs="Times New Roman"/>
                <w:color w:val="000000"/>
                <w:spacing w:val="-6"/>
                <w:kern w:val="0"/>
                <w:sz w:val="28"/>
                <w:szCs w:val="28"/>
              </w:rPr>
              <w:t>证明，父母子女代办的提供代办人身份证、关系证明和委托书，非直系亲属代办的提供代办人身份证及公证后的委托书。</w:t>
            </w:r>
          </w:p>
        </w:tc>
      </w:tr>
      <w:tr w14:paraId="3C47BD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33" w:hRule="atLeast"/>
          <w:jc w:val="center"/>
        </w:trPr>
        <w:tc>
          <w:tcPr>
            <w:tcW w:w="2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95B92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right="0" w:firstLine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  <w:t>16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36CAD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right="0" w:firstLine="0"/>
              <w:jc w:val="both"/>
              <w:textAlignment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  <w:t>公积金个人账户信息查询</w:t>
            </w:r>
          </w:p>
        </w:tc>
        <w:tc>
          <w:tcPr>
            <w:tcW w:w="1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35EDA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right="0" w:firstLine="0"/>
              <w:jc w:val="both"/>
              <w:rPr>
                <w:rFonts w:ascii="Times New Roman" w:hAnsi="Times New Roman" w:eastAsia="仿宋_GB2312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b/>
                <w:color w:val="000000"/>
                <w:sz w:val="28"/>
                <w:szCs w:val="28"/>
              </w:rPr>
              <w:t>郑州开封</w:t>
            </w:r>
          </w:p>
        </w:tc>
        <w:tc>
          <w:tcPr>
            <w:tcW w:w="9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CCB1E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right="0" w:firstLine="0"/>
              <w:jc w:val="both"/>
              <w:textAlignment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  <w:t>1、中华人民共和国居民身份证。</w:t>
            </w:r>
          </w:p>
        </w:tc>
        <w:tc>
          <w:tcPr>
            <w:tcW w:w="5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75447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right="0" w:firstLine="0"/>
              <w:jc w:val="both"/>
              <w:textAlignment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  <w:t>1、线下办理；2、全程网办</w:t>
            </w:r>
          </w:p>
        </w:tc>
        <w:tc>
          <w:tcPr>
            <w:tcW w:w="4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9827A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right="0" w:firstLine="0"/>
              <w:jc w:val="left"/>
              <w:textAlignment w:val="center"/>
              <w:rPr>
                <w:rFonts w:ascii="Times New Roman" w:hAnsi="Times New Roman" w:eastAsia="仿宋_GB2312" w:cs="Times New Roman"/>
                <w:color w:val="000000"/>
                <w:spacing w:val="11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pacing w:val="11"/>
                <w:kern w:val="0"/>
                <w:sz w:val="28"/>
                <w:szCs w:val="28"/>
              </w:rPr>
              <w:t>“郑好办”APP平台、“开封市住房公积金管理中心”微信公众号</w:t>
            </w:r>
          </w:p>
        </w:tc>
        <w:tc>
          <w:tcPr>
            <w:tcW w:w="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36473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right="0" w:firstLine="0"/>
              <w:jc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  <w:tc>
          <w:tcPr>
            <w:tcW w:w="3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93660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right="0" w:firstLine="0"/>
              <w:jc w:val="left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  <w:tc>
          <w:tcPr>
            <w:tcW w:w="16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74D1E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right="0" w:firstLine="0"/>
              <w:jc w:val="both"/>
              <w:textAlignment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  <w:t>查询服务。</w:t>
            </w:r>
          </w:p>
        </w:tc>
      </w:tr>
      <w:tr w14:paraId="6089F8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0" w:hRule="atLeast"/>
          <w:jc w:val="center"/>
        </w:trPr>
        <w:tc>
          <w:tcPr>
            <w:tcW w:w="2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1BDBB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right="0" w:firstLine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  <w:t>17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2E3E7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right="0" w:firstLine="0"/>
              <w:jc w:val="both"/>
              <w:textAlignment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  <w:t>公积金缴存明细查询</w:t>
            </w:r>
          </w:p>
        </w:tc>
        <w:tc>
          <w:tcPr>
            <w:tcW w:w="1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C4F5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right="0" w:firstLine="0"/>
              <w:jc w:val="both"/>
              <w:rPr>
                <w:rFonts w:ascii="Times New Roman" w:hAnsi="Times New Roman" w:eastAsia="仿宋_GB2312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b/>
                <w:color w:val="000000"/>
                <w:sz w:val="28"/>
                <w:szCs w:val="28"/>
              </w:rPr>
              <w:t>郑州开封</w:t>
            </w:r>
          </w:p>
        </w:tc>
        <w:tc>
          <w:tcPr>
            <w:tcW w:w="9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680EA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right="0" w:firstLine="0"/>
              <w:jc w:val="both"/>
              <w:textAlignment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  <w:t>1、中华人民共和国居民身份证。</w:t>
            </w:r>
          </w:p>
        </w:tc>
        <w:tc>
          <w:tcPr>
            <w:tcW w:w="5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D3A15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right="0" w:firstLine="0"/>
              <w:jc w:val="both"/>
              <w:textAlignment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  <w:t>1、线下办理；2、全程网办</w:t>
            </w:r>
          </w:p>
        </w:tc>
        <w:tc>
          <w:tcPr>
            <w:tcW w:w="4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046FD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right="0" w:firstLine="0"/>
              <w:jc w:val="left"/>
              <w:textAlignment w:val="center"/>
              <w:rPr>
                <w:rFonts w:ascii="Times New Roman" w:hAnsi="Times New Roman" w:eastAsia="仿宋_GB2312" w:cs="Times New Roman"/>
                <w:color w:val="000000"/>
                <w:spacing w:val="11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pacing w:val="11"/>
                <w:kern w:val="0"/>
                <w:sz w:val="28"/>
                <w:szCs w:val="28"/>
              </w:rPr>
              <w:t>“郑好办”APP平台、“开封市住房公积金管理中心”微信公众号</w:t>
            </w:r>
          </w:p>
        </w:tc>
        <w:tc>
          <w:tcPr>
            <w:tcW w:w="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C38F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right="0" w:firstLine="0"/>
              <w:jc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  <w:tc>
          <w:tcPr>
            <w:tcW w:w="3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2A4C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right="0" w:firstLine="0"/>
              <w:jc w:val="left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  <w:tc>
          <w:tcPr>
            <w:tcW w:w="16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FEAF0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right="0" w:firstLine="0"/>
              <w:jc w:val="both"/>
              <w:textAlignment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  <w:t>查询服务。</w:t>
            </w:r>
          </w:p>
        </w:tc>
      </w:tr>
      <w:tr w14:paraId="42C0B6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0" w:hRule="atLeast"/>
          <w:jc w:val="center"/>
        </w:trPr>
        <w:tc>
          <w:tcPr>
            <w:tcW w:w="2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1329F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right="0" w:firstLine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  <w:t>18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B362A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right="0" w:firstLine="0"/>
              <w:jc w:val="both"/>
              <w:textAlignment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pacing w:val="-28"/>
                <w:kern w:val="0"/>
                <w:sz w:val="28"/>
                <w:szCs w:val="28"/>
              </w:rPr>
              <w:t>公积金贷款查询</w:t>
            </w:r>
          </w:p>
        </w:tc>
        <w:tc>
          <w:tcPr>
            <w:tcW w:w="1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7C7E9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right="0" w:firstLine="0"/>
              <w:jc w:val="both"/>
              <w:rPr>
                <w:rFonts w:ascii="Times New Roman" w:hAnsi="Times New Roman" w:eastAsia="仿宋_GB2312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b/>
                <w:color w:val="000000"/>
                <w:sz w:val="28"/>
                <w:szCs w:val="28"/>
              </w:rPr>
              <w:t>郑州开封</w:t>
            </w:r>
          </w:p>
        </w:tc>
        <w:tc>
          <w:tcPr>
            <w:tcW w:w="9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B5E41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right="0" w:firstLine="0"/>
              <w:jc w:val="both"/>
              <w:textAlignment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  <w:t>1、中华人民共和国居民身份证。</w:t>
            </w:r>
          </w:p>
        </w:tc>
        <w:tc>
          <w:tcPr>
            <w:tcW w:w="5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44DC1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right="0" w:firstLine="0"/>
              <w:jc w:val="both"/>
              <w:textAlignment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  <w:t>1、线下办理；2、全程网办</w:t>
            </w:r>
          </w:p>
        </w:tc>
        <w:tc>
          <w:tcPr>
            <w:tcW w:w="4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25C66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right="0" w:firstLine="0"/>
              <w:jc w:val="left"/>
              <w:textAlignment w:val="center"/>
              <w:rPr>
                <w:rFonts w:ascii="Times New Roman" w:hAnsi="Times New Roman" w:eastAsia="仿宋_GB2312" w:cs="Times New Roman"/>
                <w:color w:val="000000"/>
                <w:spacing w:val="17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pacing w:val="17"/>
                <w:kern w:val="0"/>
                <w:sz w:val="28"/>
                <w:szCs w:val="28"/>
              </w:rPr>
              <w:t>“郑好办”APP平台、“开封市住房公积金管理中心”微信公众号</w:t>
            </w:r>
          </w:p>
        </w:tc>
        <w:tc>
          <w:tcPr>
            <w:tcW w:w="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58891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right="0" w:firstLine="0"/>
              <w:jc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  <w:tc>
          <w:tcPr>
            <w:tcW w:w="3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4FD2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right="0" w:firstLine="0"/>
              <w:jc w:val="left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  <w:tc>
          <w:tcPr>
            <w:tcW w:w="16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434E0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right="0" w:firstLine="0"/>
              <w:jc w:val="both"/>
              <w:textAlignment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  <w:t>查询服务。</w:t>
            </w:r>
          </w:p>
        </w:tc>
      </w:tr>
      <w:tr w14:paraId="086B73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0" w:hRule="atLeast"/>
          <w:jc w:val="center"/>
        </w:trPr>
        <w:tc>
          <w:tcPr>
            <w:tcW w:w="2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0E900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right="0" w:firstLine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  <w:t>19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280BE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right="0" w:firstLine="0"/>
              <w:jc w:val="both"/>
              <w:textAlignment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  <w:t>公积金还款明细查询</w:t>
            </w:r>
          </w:p>
        </w:tc>
        <w:tc>
          <w:tcPr>
            <w:tcW w:w="1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11C9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right="0" w:firstLine="0"/>
              <w:jc w:val="both"/>
              <w:rPr>
                <w:rFonts w:ascii="Times New Roman" w:hAnsi="Times New Roman" w:eastAsia="仿宋_GB2312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b/>
                <w:color w:val="000000"/>
                <w:sz w:val="28"/>
                <w:szCs w:val="28"/>
              </w:rPr>
              <w:t>郑州开封</w:t>
            </w:r>
          </w:p>
        </w:tc>
        <w:tc>
          <w:tcPr>
            <w:tcW w:w="9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868A3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right="0" w:firstLine="0"/>
              <w:jc w:val="both"/>
              <w:textAlignment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  <w:t>1、中华人民共和国居民身份证。</w:t>
            </w:r>
          </w:p>
        </w:tc>
        <w:tc>
          <w:tcPr>
            <w:tcW w:w="5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55393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right="0" w:firstLine="0"/>
              <w:jc w:val="both"/>
              <w:textAlignment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  <w:t>1、线下办理；2、全程网办</w:t>
            </w:r>
          </w:p>
        </w:tc>
        <w:tc>
          <w:tcPr>
            <w:tcW w:w="4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E4321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right="0" w:firstLine="0"/>
              <w:jc w:val="left"/>
              <w:textAlignment w:val="center"/>
              <w:rPr>
                <w:rFonts w:ascii="Times New Roman" w:hAnsi="Times New Roman" w:eastAsia="仿宋_GB2312" w:cs="Times New Roman"/>
                <w:color w:val="000000"/>
                <w:spacing w:val="17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pacing w:val="17"/>
                <w:kern w:val="0"/>
                <w:sz w:val="28"/>
                <w:szCs w:val="28"/>
              </w:rPr>
              <w:t>“郑好办”APP平台、“开封市住房公积金管理中心”微信公众号</w:t>
            </w:r>
          </w:p>
        </w:tc>
        <w:tc>
          <w:tcPr>
            <w:tcW w:w="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6B4F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right="0" w:firstLine="0"/>
              <w:jc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  <w:tc>
          <w:tcPr>
            <w:tcW w:w="3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D1237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right="0" w:firstLine="0"/>
              <w:jc w:val="left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  <w:tc>
          <w:tcPr>
            <w:tcW w:w="16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54569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right="0" w:firstLine="0"/>
              <w:jc w:val="both"/>
              <w:textAlignment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  <w:t>查询服务。</w:t>
            </w:r>
          </w:p>
        </w:tc>
      </w:tr>
      <w:tr w14:paraId="535863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0" w:hRule="atLeast"/>
          <w:jc w:val="center"/>
        </w:trPr>
        <w:tc>
          <w:tcPr>
            <w:tcW w:w="2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ECDFA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right="0" w:firstLine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  <w:t>20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046F3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right="0" w:firstLine="0"/>
              <w:jc w:val="both"/>
              <w:textAlignment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  <w:t>公积金贷款进度查询</w:t>
            </w:r>
          </w:p>
        </w:tc>
        <w:tc>
          <w:tcPr>
            <w:tcW w:w="1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35F0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right="0" w:firstLine="0"/>
              <w:jc w:val="both"/>
              <w:rPr>
                <w:rFonts w:ascii="Times New Roman" w:hAnsi="Times New Roman" w:eastAsia="仿宋_GB2312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b/>
                <w:color w:val="000000"/>
                <w:sz w:val="28"/>
                <w:szCs w:val="28"/>
              </w:rPr>
              <w:t>郑州开封</w:t>
            </w:r>
          </w:p>
        </w:tc>
        <w:tc>
          <w:tcPr>
            <w:tcW w:w="9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F6BF9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right="0" w:firstLine="0"/>
              <w:jc w:val="both"/>
              <w:textAlignment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  <w:t>1、中华人民共和国居民身份证。</w:t>
            </w:r>
          </w:p>
        </w:tc>
        <w:tc>
          <w:tcPr>
            <w:tcW w:w="5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46221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right="0" w:firstLine="0"/>
              <w:jc w:val="both"/>
              <w:textAlignment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  <w:t>1、线下办理；2、全程网办</w:t>
            </w:r>
          </w:p>
        </w:tc>
        <w:tc>
          <w:tcPr>
            <w:tcW w:w="4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D41A3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 w:firstLine="0"/>
              <w:jc w:val="left"/>
              <w:textAlignment w:val="center"/>
              <w:rPr>
                <w:rFonts w:ascii="Times New Roman" w:hAnsi="Times New Roman" w:eastAsia="仿宋_GB2312" w:cs="Times New Roman"/>
                <w:color w:val="000000"/>
                <w:spacing w:val="17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pacing w:val="17"/>
                <w:kern w:val="0"/>
                <w:sz w:val="28"/>
                <w:szCs w:val="28"/>
              </w:rPr>
              <w:t>“郑好办”APP平台、“开封市住房公积金管理中心”微信公众号</w:t>
            </w:r>
          </w:p>
        </w:tc>
        <w:tc>
          <w:tcPr>
            <w:tcW w:w="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F695A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right="0" w:firstLine="0"/>
              <w:jc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  <w:tc>
          <w:tcPr>
            <w:tcW w:w="3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82CA8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right="0" w:firstLine="0"/>
              <w:jc w:val="left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  <w:tc>
          <w:tcPr>
            <w:tcW w:w="16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29383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right="0" w:firstLine="0"/>
              <w:jc w:val="both"/>
              <w:textAlignment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  <w:t>查询服务。</w:t>
            </w:r>
          </w:p>
        </w:tc>
      </w:tr>
    </w:tbl>
    <w:p w14:paraId="5DBDFC2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rPr>
          <w:rFonts w:ascii="仿宋" w:eastAsia="仿宋" w:cs="仿宋"/>
          <w:sz w:val="30"/>
          <w:szCs w:val="30"/>
        </w:rPr>
        <w:sectPr>
          <w:footerReference r:id="rId3" w:type="default"/>
          <w:pgSz w:w="16838" w:h="11906" w:orient="landscape"/>
          <w:pgMar w:top="1587" w:right="1984" w:bottom="1474" w:left="2098" w:header="851" w:footer="992" w:gutter="0"/>
          <w:cols w:space="720" w:num="1"/>
          <w:docGrid w:type="lines" w:linePitch="312" w:charSpace="0"/>
        </w:sectPr>
      </w:pPr>
    </w:p>
    <w:p w14:paraId="60B200C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adjustRightInd w:val="0"/>
        <w:snapToGrid/>
        <w:spacing w:line="560" w:lineRule="exact"/>
        <w:ind w:right="210" w:rightChars="100"/>
        <w:contextualSpacing/>
        <w:rPr>
          <w:rFonts w:hint="eastAsia" w:eastAsia="仿宋_GB2312" w:cs="仿宋_GB2312"/>
          <w:color w:val="000000"/>
          <w:kern w:val="0"/>
          <w:sz w:val="28"/>
          <w:szCs w:val="28"/>
          <w:lang w:bidi="ar-SA"/>
        </w:rPr>
      </w:pPr>
    </w:p>
    <w:sectPr>
      <w:footerReference r:id="rId4" w:type="default"/>
      <w:pgSz w:w="16838" w:h="11906" w:orient="landscape"/>
      <w:pgMar w:top="1587" w:right="1984" w:bottom="1474" w:left="2098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兰亭黑_GBK">
    <w:altName w:val="微软雅黑"/>
    <w:panose1 w:val="02000000000000000000"/>
    <w:charset w:val="86"/>
    <w:family w:val="script"/>
    <w:pitch w:val="default"/>
    <w:sig w:usb0="00000000" w:usb1="00000000" w:usb2="0008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方正小标宋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方正小标宋简体">
    <w:altName w:val="仿宋_GB2312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D503A8E">
    <w:pPr>
      <w:pStyle w:val="5"/>
    </w:pPr>
    <w:r>
      <w:rPr>
        <w:sz w:val="18"/>
      </w:rPr>
      <mc:AlternateContent>
        <mc:Choice Requires="wps">
          <w:drawing>
            <wp:anchor distT="0" distB="0" distL="113665" distR="113665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977900" cy="264795"/>
              <wp:effectExtent l="0" t="0" r="0" b="0"/>
              <wp:wrapNone/>
              <wp:docPr id="1" name="文本框 102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977899" cy="264765"/>
                      </a:xfrm>
                      <a:prstGeom prst="rect">
                        <a:avLst/>
                      </a:prstGeom>
                      <a:noFill/>
                      <a:ln w="9525" cap="flat" cmpd="sng">
                        <a:noFill/>
                        <a:prstDash val="solid"/>
                        <a:round/>
                      </a:ln>
                    </wps:spPr>
                    <wps:txbx>
                      <w:txbxContent>
                        <w:p w14:paraId="5A3CDB06">
                          <w:pPr>
                            <w:pStyle w:val="5"/>
                            <w:keepNext w:val="0"/>
                            <w:keepLines w:val="0"/>
                            <w:pageBreakBefore w:val="0"/>
                            <w:widowControl w:val="0"/>
                            <w:kinsoku/>
                            <w:wordWrap/>
                            <w:overflowPunct/>
                            <w:topLinePunct w:val="0"/>
                            <w:bidi w:val="0"/>
                            <w:adjustRightInd/>
                            <w:snapToGrid w:val="0"/>
                            <w:ind w:left="210" w:leftChars="100" w:right="210" w:rightChars="100"/>
                            <w:textAlignment w:val="auto"/>
                          </w:pPr>
                          <w:r>
                            <w:rPr>
                              <w:rFonts w:hint="eastAsia" w:asci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vert="horz" wrap="none" lIns="0" tIns="0" rIns="0" bIns="0" anchor="t" anchorCtr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文本框 1026" o:spid="_x0000_s1026" o:spt="1" style="position:absolute;left:0pt;margin-top:0pt;height:20.85pt;width:77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">
              <v:fill on="f" focussize="0,0"/>
              <v:stroke on="f" joinstyle="round"/>
              <v:imagedata o:title=""/>
              <o:lock v:ext="edit" aspectratio="f"/>
              <v:textbox inset="0mm,0mm,0mm,0mm" style="mso-fit-shape-to-text:t;">
                <w:txbxContent>
                  <w:p w14:paraId="5A3CDB06">
                    <w:pPr>
                      <w:pStyle w:val="5"/>
                      <w:keepNext w:val="0"/>
                      <w:keepLines w:val="0"/>
                      <w:pageBreakBefore w:val="0"/>
                      <w:widowControl w:val="0"/>
                      <w:kinsoku/>
                      <w:wordWrap/>
                      <w:overflowPunct/>
                      <w:topLinePunct w:val="0"/>
                      <w:bidi w:val="0"/>
                      <w:adjustRightInd/>
                      <w:snapToGrid w:val="0"/>
                      <w:ind w:left="210" w:leftChars="100" w:right="210" w:rightChars="100"/>
                      <w:textAlignment w:val="auto"/>
                    </w:pPr>
                    <w:r>
                      <w:rPr>
                        <w:rFonts w:hint="eastAsia" w:asci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rect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59FA48F">
    <w:pPr>
      <w:pStyle w:val="5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bordersDoNotSurroundHeader w:val="0"/>
  <w:bordersDoNotSurroundFooter w:val="0"/>
  <w:documentProtection w:edit="readOnly"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ulTrailSpace/>
    <w:doNotExpandShiftReturn/>
    <w:adjustLineHeightInTable/>
    <w:useFELayout/>
    <w:compatSetting w:name="compatibilityMode" w:uri="http://schemas.microsoft.com/office/word" w:val="14"/>
  </w:compat>
  <w:rsids>
    <w:rsidRoot w:val="00000000"/>
    <w:rsid w:val="60D61217"/>
    <w:rsid w:val="F9BB7B7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Arial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widowControl w:val="0"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qFormat/>
    <w:uiPriority w:val="0"/>
    <w:pPr>
      <w:keepNext/>
      <w:keepLines/>
      <w:widowControl w:val="0"/>
      <w:spacing w:before="260" w:after="260" w:line="415" w:lineRule="auto"/>
      <w:outlineLvl w:val="1"/>
    </w:pPr>
    <w:rPr>
      <w:rFonts w:ascii="方正兰亭黑_GBK" w:hAnsi="方正兰亭黑_GBK" w:eastAsia="黑体"/>
      <w:b/>
      <w:bCs/>
      <w:sz w:val="32"/>
      <w:szCs w:val="32"/>
    </w:rPr>
  </w:style>
  <w:style w:type="paragraph" w:styleId="4">
    <w:name w:val="heading 3"/>
    <w:basedOn w:val="1"/>
    <w:next w:val="1"/>
    <w:qFormat/>
    <w:uiPriority w:val="0"/>
    <w:pPr>
      <w:keepNext/>
      <w:keepLines/>
      <w:widowControl w:val="0"/>
      <w:spacing w:before="260" w:after="260" w:line="415" w:lineRule="auto"/>
      <w:outlineLvl w:val="2"/>
    </w:pPr>
    <w:rPr>
      <w:b/>
      <w:bCs/>
      <w:sz w:val="32"/>
      <w:szCs w:val="32"/>
    </w:rPr>
  </w:style>
  <w:style w:type="character" w:default="1" w:styleId="8">
    <w:name w:val="Default Paragraph Font"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9">
    <w:name w:val="font61"/>
    <w:basedOn w:val="8"/>
    <w:qFormat/>
    <w:uiPriority w:val="0"/>
    <w:rPr>
      <w:rFonts w:ascii="仿宋_GB2312" w:eastAsia="仿宋_GB2312" w:cs="仿宋_GB2312"/>
      <w:color w:val="000000"/>
      <w:sz w:val="22"/>
      <w:szCs w:val="22"/>
      <w:u w:val="none"/>
    </w:rPr>
  </w:style>
  <w:style w:type="character" w:customStyle="1" w:styleId="10">
    <w:name w:val="font01"/>
    <w:basedOn w:val="8"/>
    <w:qFormat/>
    <w:uiPriority w:val="0"/>
    <w:rPr>
      <w:rFonts w:ascii="微软雅黑" w:eastAsia="微软雅黑" w:cs="微软雅黑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Normal.eit</Template>
  <Company>Microsoft</Company>
  <Pages>26</Pages>
  <Words>2892</Words>
  <Characters>2949</Characters>
  <Lines>1556</Lines>
  <Paragraphs>458</Paragraphs>
  <TotalTime>61</TotalTime>
  <ScaleCrop>false</ScaleCrop>
  <LinksUpToDate>false</LinksUpToDate>
  <CharactersWithSpaces>2959</CharactersWithSpaces>
  <Application>WPS Office_12.1.0.21541_F1E327BC-269C-435d-A152-05C5408002CA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2025-06-21T05:21:00Z</dcterms:created>
  <dc:creator>Administrator</dc:creator>
  <cp:lastModifiedBy>微信用户</cp:lastModifiedBy>
  <cp:lastPrinted>2025-06-26T16:36:00Z</cp:lastPrinted>
  <dcterms:modified xsi:type="dcterms:W3CDTF">2025-07-01T03:49:18Z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30CBC6D85DA74FD490B8B9581157F351_13</vt:lpwstr>
  </property>
  <property fmtid="{D5CDD505-2E9C-101B-9397-08002B2CF9AE}" pid="4" name="KSOTemplateDocerSaveRecord">
    <vt:lpwstr>eyJoZGlkIjoiMTg1YmVjNDgwM2QzMDFiM2FmZWFmNDZmOWU5ZDVkNWUiLCJ1c2VySWQiOiIxMjc1OTU2ODYzIn0=</vt:lpwstr>
  </property>
</Properties>
</file>